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F8" w:rsidRDefault="002C65F8"/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Муниципальное бюджетное общеобразовательное учреждение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«Средняя общеобразовательная школа № 5»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Утверждена приказом директора</w:t>
      </w:r>
    </w:p>
    <w:p w:rsidR="002C65F8" w:rsidRPr="00A40981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 w:rsidRPr="00A40981">
        <w:rPr>
          <w:rFonts w:eastAsia="Calibri" w:cs="Times New Roman"/>
          <w:sz w:val="28"/>
        </w:rPr>
        <w:t>МБОУ «СОШ № 5»</w:t>
      </w:r>
    </w:p>
    <w:p w:rsidR="002C65F8" w:rsidRPr="00A40981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 w:rsidRPr="00A40981">
        <w:rPr>
          <w:rFonts w:eastAsia="Calibri" w:cs="Times New Roman"/>
          <w:sz w:val="28"/>
        </w:rPr>
        <w:t xml:space="preserve"> от 10.06.2021 г. №</w:t>
      </w:r>
      <w:r w:rsidR="00A40981">
        <w:rPr>
          <w:rFonts w:eastAsia="Calibri" w:cs="Times New Roman"/>
          <w:sz w:val="28"/>
        </w:rPr>
        <w:t xml:space="preserve"> 322</w:t>
      </w:r>
      <w:r w:rsidRPr="00A40981">
        <w:rPr>
          <w:rFonts w:eastAsia="Calibri" w:cs="Times New Roman"/>
          <w:sz w:val="28"/>
        </w:rPr>
        <w:t>/1</w:t>
      </w:r>
      <w:r w:rsidR="00A40981">
        <w:rPr>
          <w:rFonts w:eastAsia="Calibri" w:cs="Times New Roman"/>
          <w:sz w:val="28"/>
        </w:rPr>
        <w:t>од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center"/>
      </w:pPr>
      <w:r>
        <w:rPr>
          <w:rFonts w:eastAsia="Calibri" w:cs="Times New Roman"/>
          <w:sz w:val="28"/>
        </w:rPr>
        <w:t>Рабочая программа курса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«Железо и все о нем!»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для 9 классов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срок реализации программы: 1 год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57719A" w:rsidRDefault="00A40981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Составитель</w:t>
      </w:r>
      <w:r w:rsidR="0057719A">
        <w:rPr>
          <w:rFonts w:eastAsia="Calibri" w:cs="Times New Roman"/>
          <w:sz w:val="28"/>
        </w:rPr>
        <w:t>:</w:t>
      </w:r>
    </w:p>
    <w:p w:rsidR="002C65F8" w:rsidRDefault="00A40981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 у</w:t>
      </w:r>
      <w:r w:rsidR="002C65F8">
        <w:rPr>
          <w:rFonts w:eastAsia="Calibri" w:cs="Times New Roman"/>
          <w:sz w:val="28"/>
        </w:rPr>
        <w:t>читель химии</w:t>
      </w: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  <w:proofErr w:type="spellStart"/>
      <w:r>
        <w:rPr>
          <w:rFonts w:eastAsia="Calibri" w:cs="Times New Roman"/>
          <w:sz w:val="28"/>
        </w:rPr>
        <w:t>Кешикова</w:t>
      </w:r>
      <w:proofErr w:type="spellEnd"/>
      <w:r>
        <w:rPr>
          <w:rFonts w:eastAsia="Calibri" w:cs="Times New Roman"/>
          <w:sz w:val="28"/>
        </w:rPr>
        <w:t xml:space="preserve"> Татьяна Ивановна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57719A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г. </w:t>
      </w:r>
      <w:proofErr w:type="spellStart"/>
      <w:r>
        <w:rPr>
          <w:rFonts w:eastAsia="Calibri" w:cs="Times New Roman"/>
          <w:sz w:val="28"/>
        </w:rPr>
        <w:t>Ангарск</w:t>
      </w:r>
      <w:proofErr w:type="spellEnd"/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 202</w:t>
      </w:r>
      <w:r w:rsidR="00D7701A">
        <w:rPr>
          <w:rFonts w:eastAsia="Calibri" w:cs="Times New Roman"/>
          <w:sz w:val="28"/>
        </w:rPr>
        <w:t>3</w:t>
      </w:r>
      <w:r>
        <w:rPr>
          <w:rFonts w:eastAsia="Calibri" w:cs="Times New Roman"/>
          <w:sz w:val="28"/>
        </w:rPr>
        <w:t xml:space="preserve"> г.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pStyle w:val="Standard"/>
        <w:jc w:val="right"/>
        <w:rPr>
          <w:rFonts w:cs="Times New Roman"/>
          <w:i/>
          <w:iCs/>
          <w:color w:val="1C1C1C"/>
          <w:sz w:val="28"/>
          <w:szCs w:val="28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Pr="00D7701A" w:rsidRDefault="002C65F8" w:rsidP="00D7701A">
      <w:pPr>
        <w:pStyle w:val="ae"/>
        <w:spacing w:line="276" w:lineRule="auto"/>
        <w:ind w:right="415" w:firstLine="707"/>
        <w:jc w:val="center"/>
        <w:rPr>
          <w:szCs w:val="28"/>
        </w:rPr>
      </w:pPr>
      <w:r w:rsidRPr="00D7701A">
        <w:rPr>
          <w:szCs w:val="28"/>
        </w:rPr>
        <w:t>Пояснительная записка</w:t>
      </w:r>
    </w:p>
    <w:p w:rsidR="002C65F8" w:rsidRPr="00D7701A" w:rsidRDefault="002C65F8" w:rsidP="00D7701A">
      <w:pPr>
        <w:pStyle w:val="ae"/>
        <w:spacing w:line="276" w:lineRule="auto"/>
        <w:ind w:right="415" w:firstLine="707"/>
        <w:rPr>
          <w:szCs w:val="28"/>
        </w:rPr>
      </w:pPr>
      <w:r w:rsidRPr="00D7701A">
        <w:rPr>
          <w:szCs w:val="28"/>
        </w:rPr>
        <w:t>Программа составлена на основе требований к результатам освоения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ООП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ООО (ФГОС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ООО)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с</w:t>
      </w:r>
      <w:r w:rsidRPr="00D7701A">
        <w:rPr>
          <w:spacing w:val="2"/>
          <w:szCs w:val="28"/>
        </w:rPr>
        <w:t xml:space="preserve"> </w:t>
      </w:r>
      <w:r w:rsidRPr="00D7701A">
        <w:rPr>
          <w:szCs w:val="28"/>
        </w:rPr>
        <w:t>учетом программ,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включенных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в</w:t>
      </w:r>
      <w:r w:rsidRPr="00D7701A">
        <w:rPr>
          <w:spacing w:val="-1"/>
          <w:szCs w:val="28"/>
        </w:rPr>
        <w:t xml:space="preserve"> </w:t>
      </w:r>
      <w:r w:rsidRPr="00D7701A">
        <w:rPr>
          <w:szCs w:val="28"/>
        </w:rPr>
        <w:t>ее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структуру.</w:t>
      </w:r>
    </w:p>
    <w:p w:rsidR="002C65F8" w:rsidRPr="00D7701A" w:rsidRDefault="002C65F8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b/>
          <w:bCs/>
          <w:i/>
          <w:iCs/>
          <w:sz w:val="28"/>
          <w:szCs w:val="28"/>
        </w:rPr>
        <w:t>Предметная область</w:t>
      </w:r>
      <w:r w:rsidRPr="00D7701A">
        <w:rPr>
          <w:rFonts w:cs="Times New Roman"/>
          <w:sz w:val="28"/>
          <w:szCs w:val="28"/>
        </w:rPr>
        <w:t xml:space="preserve">: </w:t>
      </w:r>
      <w:r w:rsidRPr="00D7701A">
        <w:rPr>
          <w:rFonts w:cs="Times New Roman"/>
          <w:color w:val="000000"/>
          <w:sz w:val="28"/>
          <w:szCs w:val="28"/>
        </w:rPr>
        <w:t>естественно-научные предметы</w:t>
      </w:r>
      <w:r w:rsidRPr="00D7701A">
        <w:rPr>
          <w:rFonts w:cs="Times New Roman"/>
          <w:sz w:val="28"/>
          <w:szCs w:val="28"/>
        </w:rPr>
        <w:t xml:space="preserve"> (Химия).</w:t>
      </w:r>
    </w:p>
    <w:p w:rsidR="002C65F8" w:rsidRPr="00D7701A" w:rsidRDefault="002C65F8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b/>
          <w:bCs/>
          <w:i/>
          <w:iCs/>
          <w:sz w:val="28"/>
          <w:szCs w:val="28"/>
        </w:rPr>
        <w:t>Учебный предмет</w:t>
      </w:r>
      <w:r w:rsidRPr="00D7701A">
        <w:rPr>
          <w:rFonts w:cs="Times New Roman"/>
          <w:sz w:val="28"/>
          <w:szCs w:val="28"/>
        </w:rPr>
        <w:t>: Химия («Железо и все о нем!»)</w:t>
      </w:r>
    </w:p>
    <w:p w:rsidR="002C65F8" w:rsidRPr="00D7701A" w:rsidRDefault="002C65F8" w:rsidP="00D7701A">
      <w:pPr>
        <w:pStyle w:val="Standard"/>
        <w:spacing w:line="276" w:lineRule="auto"/>
        <w:rPr>
          <w:rFonts w:cs="Times New Roman"/>
          <w:sz w:val="28"/>
          <w:szCs w:val="28"/>
        </w:rPr>
      </w:pP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Направление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внеурочной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деятельности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>:</w:t>
      </w:r>
      <w:r w:rsidRPr="00D7701A">
        <w:rPr>
          <w:rFonts w:cs="Times New Roman"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sz w:val="28"/>
          <w:szCs w:val="28"/>
        </w:rPr>
        <w:t>общеинтеллектуальное</w:t>
      </w:r>
      <w:proofErr w:type="spellEnd"/>
    </w:p>
    <w:p w:rsidR="000A102B" w:rsidRPr="00D7701A" w:rsidRDefault="000A102B" w:rsidP="00D7701A">
      <w:pPr>
        <w:shd w:val="clear" w:color="auto" w:fill="FFFFFF"/>
        <w:spacing w:line="276" w:lineRule="auto"/>
        <w:ind w:firstLine="708"/>
        <w:jc w:val="both"/>
        <w:rPr>
          <w:rFonts w:cs="Times New Roman"/>
          <w:sz w:val="28"/>
          <w:szCs w:val="28"/>
        </w:rPr>
      </w:pPr>
    </w:p>
    <w:p w:rsidR="000A102B" w:rsidRPr="00D7701A" w:rsidRDefault="000A102B" w:rsidP="00D7701A">
      <w:pPr>
        <w:shd w:val="clear" w:color="auto" w:fill="FFFFFF"/>
        <w:spacing w:line="276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D7701A">
        <w:rPr>
          <w:rFonts w:cs="Times New Roman"/>
          <w:sz w:val="28"/>
          <w:szCs w:val="28"/>
        </w:rPr>
        <w:t xml:space="preserve">Мир, в котором мы живем, предельно сложен, но в тоже время он ограничен и целостен. Чтобы понимать его, зачастую недостаточно знаний, полученных на уроках. В связи с введением ФГОС ситуация кардинально меняется, так как в качестве нового методологического подхода заложено требование к метапредметным результатам обучения. Метапредметные подходы дают возможности работы с </w:t>
      </w:r>
      <w:proofErr w:type="spellStart"/>
      <w:r w:rsidRPr="00D7701A">
        <w:rPr>
          <w:rFonts w:cs="Times New Roman"/>
          <w:sz w:val="28"/>
          <w:szCs w:val="28"/>
        </w:rPr>
        <w:t>мировозрением</w:t>
      </w:r>
      <w:proofErr w:type="spellEnd"/>
      <w:r w:rsidRPr="00D7701A">
        <w:rPr>
          <w:rFonts w:cs="Times New Roman"/>
          <w:sz w:val="28"/>
          <w:szCs w:val="28"/>
        </w:rPr>
        <w:t xml:space="preserve"> детей, с их самоопределением, поэтому курс «Железо и все о нем» направлен на углубление и расширение знаний, развитие интереса к предмету «Химия», способствует созданию положительной мотивации и</w:t>
      </w:r>
      <w:r w:rsidRPr="00D7701A">
        <w:rPr>
          <w:rFonts w:eastAsia="Times New Roman" w:cs="Times New Roman"/>
          <w:sz w:val="28"/>
          <w:szCs w:val="28"/>
          <w:lang w:eastAsia="ru-RU"/>
        </w:rPr>
        <w:t xml:space="preserve"> овладению ключевыми компетенциями, составляющими основу умения учиться.</w:t>
      </w:r>
    </w:p>
    <w:p w:rsidR="002C65F8" w:rsidRPr="00D7701A" w:rsidRDefault="002C65F8" w:rsidP="00D7701A">
      <w:pPr>
        <w:spacing w:after="6" w:line="276" w:lineRule="auto"/>
        <w:ind w:left="1110"/>
        <w:jc w:val="both"/>
        <w:rPr>
          <w:rFonts w:cs="Times New Roman"/>
          <w:sz w:val="28"/>
          <w:szCs w:val="28"/>
        </w:rPr>
      </w:pP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Количество учебных часов</w:t>
      </w:r>
      <w:r w:rsidRPr="00D7701A">
        <w:rPr>
          <w:rFonts w:eastAsia="SimSun" w:cs="Times New Roman"/>
          <w:sz w:val="28"/>
          <w:szCs w:val="28"/>
          <w:lang w:eastAsia="ar-SA"/>
        </w:rPr>
        <w:t>,</w:t>
      </w:r>
      <w:r w:rsidRPr="00D7701A">
        <w:rPr>
          <w:rFonts w:eastAsia="SimSun" w:cs="Times New Roman"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на</w:t>
      </w:r>
      <w:r w:rsidRPr="00D7701A">
        <w:rPr>
          <w:rFonts w:eastAsia="SimSun" w:cs="Times New Roman"/>
          <w:b/>
          <w:bCs/>
          <w:i/>
          <w:iCs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которые</w:t>
      </w:r>
      <w:r w:rsidRPr="00D7701A">
        <w:rPr>
          <w:rFonts w:eastAsia="SimSun" w:cs="Times New Roman"/>
          <w:b/>
          <w:bCs/>
          <w:i/>
          <w:iCs/>
          <w:spacing w:val="-4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рассчитана</w:t>
      </w:r>
      <w:r w:rsidRPr="00D7701A">
        <w:rPr>
          <w:rFonts w:eastAsia="SimSun" w:cs="Times New Roman"/>
          <w:b/>
          <w:bCs/>
          <w:i/>
          <w:iCs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программа:</w:t>
      </w:r>
    </w:p>
    <w:tbl>
      <w:tblPr>
        <w:tblW w:w="4445" w:type="dxa"/>
        <w:tblInd w:w="8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11"/>
        <w:gridCol w:w="1134"/>
      </w:tblGrid>
      <w:tr w:rsidR="002C65F8" w:rsidRPr="00D7701A" w:rsidTr="002C65F8">
        <w:trPr>
          <w:trHeight w:hRule="exact" w:val="293"/>
        </w:trPr>
        <w:tc>
          <w:tcPr>
            <w:tcW w:w="3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9 класс</w:t>
            </w:r>
          </w:p>
        </w:tc>
      </w:tr>
      <w:tr w:rsidR="002C65F8" w:rsidRPr="00D7701A" w:rsidTr="002C65F8">
        <w:trPr>
          <w:trHeight w:hRule="exact" w:val="283"/>
        </w:trPr>
        <w:tc>
          <w:tcPr>
            <w:tcW w:w="3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учебных недель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34</w:t>
            </w:r>
          </w:p>
        </w:tc>
      </w:tr>
      <w:tr w:rsidR="002C65F8" w:rsidRPr="00D7701A" w:rsidTr="002C65F8">
        <w:trPr>
          <w:trHeight w:hRule="exact" w:val="288"/>
        </w:trPr>
        <w:tc>
          <w:tcPr>
            <w:tcW w:w="33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часов в неделю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1</w:t>
            </w:r>
          </w:p>
        </w:tc>
      </w:tr>
      <w:tr w:rsidR="002C65F8" w:rsidRPr="00D7701A" w:rsidTr="002C65F8">
        <w:trPr>
          <w:trHeight w:hRule="exact" w:val="293"/>
        </w:trPr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часов в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34</w:t>
            </w:r>
          </w:p>
        </w:tc>
      </w:tr>
    </w:tbl>
    <w:p w:rsidR="000A102B" w:rsidRPr="00D7701A" w:rsidRDefault="000A102B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91"/>
      </w:tblGrid>
      <w:tr w:rsidR="000A102B" w:rsidRPr="00D7701A" w:rsidTr="002C65F8">
        <w:tc>
          <w:tcPr>
            <w:tcW w:w="6291" w:type="dxa"/>
          </w:tcPr>
          <w:p w:rsidR="000A102B" w:rsidRPr="00D7701A" w:rsidRDefault="000A102B" w:rsidP="00D7701A">
            <w:pPr>
              <w:shd w:val="clear" w:color="auto" w:fill="FFFFFF"/>
              <w:spacing w:before="100" w:beforeAutospacing="1" w:after="100" w:afterAutospacing="1" w:line="276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0A102B" w:rsidRPr="00D7701A" w:rsidRDefault="000A102B" w:rsidP="00D7701A">
      <w:pPr>
        <w:pStyle w:val="Standard"/>
        <w:spacing w:line="276" w:lineRule="auto"/>
        <w:rPr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</w:t>
      </w:r>
      <w:proofErr w:type="spellStart"/>
      <w:r w:rsidRPr="00D7701A">
        <w:rPr>
          <w:rFonts w:cs="Times New Roman"/>
          <w:sz w:val="28"/>
          <w:szCs w:val="28"/>
        </w:rPr>
        <w:t>Изучение</w:t>
      </w:r>
      <w:proofErr w:type="spellEnd"/>
      <w:r w:rsidRPr="00D7701A">
        <w:rPr>
          <w:rFonts w:cs="Times New Roman"/>
          <w:sz w:val="28"/>
          <w:szCs w:val="28"/>
        </w:rPr>
        <w:t xml:space="preserve"> </w:t>
      </w:r>
      <w:r w:rsidRPr="00D7701A">
        <w:rPr>
          <w:rFonts w:cs="Times New Roman"/>
          <w:sz w:val="28"/>
          <w:szCs w:val="28"/>
          <w:lang w:val="ru-RU"/>
        </w:rPr>
        <w:t xml:space="preserve">курса внеурочной деятельности </w:t>
      </w:r>
      <w:r w:rsidRPr="00D7701A">
        <w:rPr>
          <w:rFonts w:cs="Times New Roman"/>
          <w:sz w:val="28"/>
          <w:szCs w:val="28"/>
        </w:rPr>
        <w:t>«</w:t>
      </w:r>
      <w:r w:rsidRPr="00D7701A">
        <w:rPr>
          <w:rFonts w:cs="Times New Roman"/>
          <w:sz w:val="28"/>
          <w:szCs w:val="28"/>
          <w:lang w:val="ru-RU"/>
        </w:rPr>
        <w:t>Железо и все о нем</w:t>
      </w:r>
      <w:r w:rsidRPr="00D7701A">
        <w:rPr>
          <w:rFonts w:cs="Times New Roman"/>
          <w:sz w:val="28"/>
          <w:szCs w:val="28"/>
        </w:rPr>
        <w:t xml:space="preserve">» </w:t>
      </w:r>
      <w:proofErr w:type="spellStart"/>
      <w:r w:rsidRPr="00D7701A">
        <w:rPr>
          <w:rFonts w:cs="Times New Roman"/>
          <w:sz w:val="28"/>
          <w:szCs w:val="28"/>
        </w:rPr>
        <w:t>обеспечивает</w:t>
      </w:r>
      <w:proofErr w:type="spellEnd"/>
      <w:r w:rsidRPr="00D7701A">
        <w:rPr>
          <w:rFonts w:cs="Times New Roman"/>
          <w:sz w:val="28"/>
          <w:szCs w:val="28"/>
        </w:rPr>
        <w:t xml:space="preserve"> </w:t>
      </w:r>
      <w:proofErr w:type="spellStart"/>
      <w:r w:rsidRPr="00D7701A">
        <w:rPr>
          <w:sz w:val="28"/>
          <w:szCs w:val="28"/>
        </w:rPr>
        <w:t>достижение</w:t>
      </w:r>
      <w:proofErr w:type="spellEnd"/>
      <w:r w:rsidRPr="00D7701A">
        <w:rPr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целей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основного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общего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образования</w:t>
      </w:r>
      <w:proofErr w:type="spellEnd"/>
      <w:r w:rsidRPr="00D7701A">
        <w:rPr>
          <w:b/>
          <w:bCs/>
          <w:i/>
          <w:iCs/>
          <w:sz w:val="28"/>
          <w:szCs w:val="28"/>
        </w:rPr>
        <w:t>: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формирование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у </w:t>
      </w:r>
      <w:proofErr w:type="spellStart"/>
      <w:r w:rsidR="000A102B" w:rsidRPr="00D7701A">
        <w:rPr>
          <w:rFonts w:cs="Times New Roman"/>
          <w:sz w:val="28"/>
          <w:szCs w:val="28"/>
        </w:rPr>
        <w:t>обучающихся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картины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мира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как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органической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части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его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целостной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естественнонаучной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картины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развитие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познавательных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интересов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интеллектуальных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творческих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способностей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обучающихся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процессе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изучения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науки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ее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вклада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современный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научно-технический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прогресс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0A102B" w:rsidRPr="00D7701A">
        <w:rPr>
          <w:rFonts w:cs="Times New Roman"/>
          <w:sz w:val="28"/>
          <w:szCs w:val="28"/>
        </w:rPr>
        <w:t>формирование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важнейших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логических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операций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мышления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(</w:t>
      </w:r>
      <w:proofErr w:type="spellStart"/>
      <w:r w:rsidR="000A102B" w:rsidRPr="00D7701A">
        <w:rPr>
          <w:rFonts w:cs="Times New Roman"/>
          <w:sz w:val="28"/>
          <w:szCs w:val="28"/>
        </w:rPr>
        <w:t>анализ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синтез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обобщение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конкретизация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сравнение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др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.) в </w:t>
      </w:r>
      <w:proofErr w:type="spellStart"/>
      <w:r w:rsidR="000A102B" w:rsidRPr="00D7701A">
        <w:rPr>
          <w:rFonts w:cs="Times New Roman"/>
          <w:sz w:val="28"/>
          <w:szCs w:val="28"/>
        </w:rPr>
        <w:t>процессе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познания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системы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важнейших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понятий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законов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теорий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о </w:t>
      </w:r>
      <w:proofErr w:type="spellStart"/>
      <w:r w:rsidR="000A102B" w:rsidRPr="00D7701A">
        <w:rPr>
          <w:rFonts w:cs="Times New Roman"/>
          <w:sz w:val="28"/>
          <w:szCs w:val="28"/>
        </w:rPr>
        <w:t>составе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строении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свойствах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lastRenderedPageBreak/>
        <w:t>химических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веществ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воспитание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убежденности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позитивной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роли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жизни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современного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общества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необходимости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грамотного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отношения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к </w:t>
      </w:r>
      <w:proofErr w:type="spellStart"/>
      <w:r w:rsidR="000A102B" w:rsidRPr="00D7701A">
        <w:rPr>
          <w:rFonts w:cs="Times New Roman"/>
          <w:sz w:val="28"/>
          <w:szCs w:val="28"/>
        </w:rPr>
        <w:t>своему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здоровью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окружающей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среде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;                             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проектирование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реализация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выпускниками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основной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школы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личной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образовательной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траектории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; </w:t>
      </w:r>
      <w:proofErr w:type="spellStart"/>
      <w:r w:rsidR="000A102B" w:rsidRPr="00D7701A">
        <w:rPr>
          <w:rFonts w:cs="Times New Roman"/>
          <w:sz w:val="28"/>
          <w:szCs w:val="28"/>
        </w:rPr>
        <w:t>выбор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профиля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обучения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старшей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школе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или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профессионального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образовательного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учреждения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овладение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ключевыми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компетенциями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(</w:t>
      </w:r>
      <w:proofErr w:type="spellStart"/>
      <w:r w:rsidR="000A102B" w:rsidRPr="00D7701A">
        <w:rPr>
          <w:rFonts w:cs="Times New Roman"/>
          <w:sz w:val="28"/>
          <w:szCs w:val="28"/>
        </w:rPr>
        <w:t>учебно-познавательными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информационными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ценностно-смысловыми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коммуникативными</w:t>
      </w:r>
      <w:proofErr w:type="spellEnd"/>
      <w:r w:rsidR="000A102B" w:rsidRPr="00D7701A">
        <w:rPr>
          <w:rFonts w:cs="Times New Roman"/>
          <w:sz w:val="28"/>
          <w:szCs w:val="28"/>
        </w:rPr>
        <w:t>)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sz w:val="28"/>
          <w:szCs w:val="28"/>
          <w:lang w:val="ru-RU"/>
        </w:rPr>
        <w:t>-</w:t>
      </w:r>
      <w:r w:rsidR="000A102B" w:rsidRPr="00D7701A">
        <w:rPr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воспитание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основ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экологической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культуры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бережное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отношение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к </w:t>
      </w:r>
      <w:proofErr w:type="spellStart"/>
      <w:r w:rsidR="000A102B" w:rsidRPr="00D7701A">
        <w:rPr>
          <w:rFonts w:cs="Times New Roman"/>
          <w:sz w:val="28"/>
          <w:szCs w:val="28"/>
        </w:rPr>
        <w:t>природным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хозяйственным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ресурсам</w:t>
      </w:r>
      <w:proofErr w:type="spellEnd"/>
      <w:r w:rsidR="000A102B" w:rsidRPr="00D7701A">
        <w:rPr>
          <w:rFonts w:cs="Times New Roman"/>
          <w:sz w:val="28"/>
          <w:szCs w:val="28"/>
        </w:rPr>
        <w:t>.</w:t>
      </w:r>
    </w:p>
    <w:p w:rsidR="00B93C20" w:rsidRPr="00D7701A" w:rsidRDefault="00274290" w:rsidP="00D7701A">
      <w:pPr>
        <w:spacing w:line="276" w:lineRule="auto"/>
        <w:jc w:val="both"/>
        <w:rPr>
          <w:rFonts w:cs="Times New Roman"/>
          <w:sz w:val="28"/>
          <w:szCs w:val="28"/>
          <w:lang w:val="de-DE"/>
        </w:rPr>
      </w:pPr>
      <w:r w:rsidRPr="00D7701A">
        <w:rPr>
          <w:rFonts w:cs="Times New Roman"/>
          <w:b/>
          <w:i/>
          <w:iCs/>
          <w:sz w:val="28"/>
          <w:szCs w:val="28"/>
        </w:rPr>
        <w:t xml:space="preserve">          Цель курса «Железо и все о нем»</w:t>
      </w:r>
      <w:r w:rsidRPr="00D7701A">
        <w:rPr>
          <w:rFonts w:cs="Times New Roman"/>
          <w:i/>
          <w:iCs/>
          <w:sz w:val="28"/>
          <w:szCs w:val="28"/>
        </w:rPr>
        <w:t>:</w:t>
      </w:r>
      <w:r w:rsidRPr="00D7701A">
        <w:rPr>
          <w:rFonts w:cs="Times New Roman"/>
          <w:sz w:val="28"/>
          <w:szCs w:val="28"/>
        </w:rPr>
        <w:t xml:space="preserve"> приобретение</w:t>
      </w:r>
      <w:r w:rsidRPr="00D7701A">
        <w:rPr>
          <w:rFonts w:cs="Times New Roman"/>
          <w:color w:val="000000"/>
          <w:sz w:val="28"/>
          <w:szCs w:val="28"/>
          <w:shd w:val="clear" w:color="auto" w:fill="FFFFFF"/>
        </w:rPr>
        <w:t xml:space="preserve"> обучающимися опыта разнообразной деятельности, познания, самопознания и ключевых компетентностей</w:t>
      </w:r>
    </w:p>
    <w:p w:rsidR="00274290" w:rsidRPr="00D7701A" w:rsidRDefault="0027429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Планируемые результаты</w:t>
      </w:r>
    </w:p>
    <w:p w:rsidR="00B9156F" w:rsidRPr="00D7701A" w:rsidRDefault="00B9156F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Личностные результаты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</w:t>
      </w:r>
      <w:r w:rsidR="00B93C20" w:rsidRPr="00D7701A">
        <w:rPr>
          <w:rFonts w:cs="Times New Roman"/>
          <w:sz w:val="28"/>
          <w:szCs w:val="28"/>
        </w:rPr>
        <w:t xml:space="preserve">У обучающихся </w:t>
      </w:r>
      <w:r w:rsidR="00B93C20" w:rsidRPr="00D7701A">
        <w:rPr>
          <w:rFonts w:eastAsia="Calibri" w:cs="Times New Roman"/>
          <w:sz w:val="28"/>
          <w:szCs w:val="28"/>
        </w:rPr>
        <w:t xml:space="preserve">в рамках деятельностного (поведенческого) компонента будут </w:t>
      </w:r>
      <w:r w:rsidR="00B93C20" w:rsidRPr="00D7701A">
        <w:rPr>
          <w:rFonts w:eastAsia="Calibri" w:cs="Times New Roman"/>
          <w:b/>
          <w:bCs/>
          <w:i/>
          <w:iCs/>
          <w:sz w:val="28"/>
          <w:szCs w:val="28"/>
        </w:rPr>
        <w:t>сформированы</w:t>
      </w:r>
      <w:r w:rsidR="00B93C20" w:rsidRPr="00D7701A">
        <w:rPr>
          <w:rFonts w:eastAsia="Calibri" w:cs="Times New Roman"/>
          <w:sz w:val="28"/>
          <w:szCs w:val="28"/>
        </w:rPr>
        <w:t>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- гордость за советскую и российскую химическую науку;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положительное отношение к учению и желание приобретать новые знания; 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умение вести конструктивный диалог на основе равноправных отношений и взаимного уважения;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осознание своих трудностей и стремление к их преодолению;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способность к самооценке своих действий и поступков;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готовность к осознанному выбору дальнейшей образовательной траектории; 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sz w:val="28"/>
          <w:szCs w:val="28"/>
        </w:rPr>
        <w:t>умение управлять своей познавательной деятельностью.</w:t>
      </w:r>
    </w:p>
    <w:p w:rsidR="00E410FC" w:rsidRPr="00D7701A" w:rsidRDefault="00E410FC" w:rsidP="00D7701A">
      <w:pPr>
        <w:spacing w:line="276" w:lineRule="auto"/>
        <w:jc w:val="center"/>
        <w:rPr>
          <w:rFonts w:cs="Times New Roman"/>
          <w:b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Предметные результаты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b/>
          <w:i/>
          <w:sz w:val="28"/>
          <w:szCs w:val="28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 xml:space="preserve">       </w:t>
      </w:r>
      <w:r w:rsidR="00B93C20"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>Обучающийся сможет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давать характеристику химического элемента железа по положению в Периодической системе химических элементов Д.И. Менделеева и строению атома;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устанавливать причинно-следственные связи между строением атома, химической связью, типом кристаллической решетки металла и его соединений, их общими физическими и химическими свойствами;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lastRenderedPageBreak/>
        <w:t>- характеризовать строение, общие физические и химические свойства простого вещества;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составлять молекулярные, полные и сокращенные ионные уравнения реакций с участием электролитов характеризующих химические свойства железа и его соединений, а также электронные уравнения процессов окисления и восстановления;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выполнять, наблюдать и описывать химический эксперимент и интегрировать его результаты, делать выводы;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производить расчеты по химическим формулам и уравнениям;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описывать общие химические свойства железа и химический эксперимент с помощью русского языка и языка химии.</w:t>
      </w: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Метапредметные результаты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Регулятивные УУД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i/>
          <w:sz w:val="28"/>
          <w:szCs w:val="28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ab/>
        <w:t>Обучающийся сможет:</w:t>
      </w:r>
      <w:r w:rsidRPr="00D7701A">
        <w:rPr>
          <w:rFonts w:cs="Times New Roman"/>
          <w:i/>
          <w:sz w:val="28"/>
          <w:szCs w:val="28"/>
        </w:rPr>
        <w:t xml:space="preserve">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работать по составленному плану, используя наряду с основными и дополнительные средства информации (справочную, научно-популярную, техническую, энциклопедическую литературу, средства ИКТ и интернет);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выдвигать версии решения задачи и понимания необходимости их проверки, предвосхищать конечный результат;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фиксировать  динамику собственных образовательных результатов.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Познавательные УУД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>Обучающийся сможет: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строить логическое рассуждение, умозаключение (индуктивное, дедуктивное, по аналогии) и делать выводы;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 xml:space="preserve">выстраивать логическую цепочку, состоящую из ключевого слова и соподчиненных ему слов;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находить в тексте задачи требуемую информацию; ориентироваться в содержании, понимать целостный смысл текста; устанавливать взаимосвязь описанных в тексте явлений, процессов;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решать и составлять ситуативные задачи;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пользоваться изученными химическими формулами и уравнениями; применять изученные понятия, результаты и методы при решении задач из различных разделов курса.</w:t>
      </w:r>
    </w:p>
    <w:p w:rsidR="00B9156F" w:rsidRPr="00D7701A" w:rsidRDefault="00B9156F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Коммуникативные УУД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lastRenderedPageBreak/>
        <w:t>Обучающийся сможет: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sz w:val="28"/>
          <w:szCs w:val="28"/>
        </w:rPr>
        <w:t>отстаивать свою точку зрения, приводить аргументы, подтверждая их фактами;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 xml:space="preserve">организовывать учебное сотрудничество и совместную деятельность с учителем и сверстниками;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 xml:space="preserve">работать индивидуально и в группе: находить общее решение на основе согласования позиций и учета интересов;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>формулировать, аргументировать и отстаивать свое мнение.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bCs/>
          <w:sz w:val="28"/>
          <w:szCs w:val="28"/>
          <w:lang w:bidi="ru-RU"/>
        </w:rPr>
      </w:pPr>
    </w:p>
    <w:p w:rsidR="00B93C20" w:rsidRPr="00D7701A" w:rsidRDefault="00B93C20" w:rsidP="00D7701A">
      <w:pPr>
        <w:spacing w:line="276" w:lineRule="auto"/>
        <w:ind w:firstLine="851"/>
        <w:jc w:val="center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Предметные результаты</w:t>
      </w:r>
    </w:p>
    <w:p w:rsidR="00B93C20" w:rsidRPr="00D7701A" w:rsidRDefault="00B93C20" w:rsidP="00D7701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 xml:space="preserve">Обучающийся научится:  </w:t>
      </w:r>
    </w:p>
    <w:p w:rsidR="00B93C20" w:rsidRPr="00D7701A" w:rsidRDefault="00B93C2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 </w:t>
      </w:r>
      <w:r w:rsidR="00274290" w:rsidRPr="00D7701A">
        <w:rPr>
          <w:rFonts w:cs="Times New Roman"/>
          <w:i/>
          <w:sz w:val="28"/>
          <w:szCs w:val="28"/>
        </w:rPr>
        <w:t>-</w:t>
      </w:r>
      <w:r w:rsidRPr="00D7701A">
        <w:rPr>
          <w:rFonts w:cs="Times New Roman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 неизученных веществ по аналогии со свойствами изученных;</w:t>
      </w:r>
    </w:p>
    <w:p w:rsidR="0027429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sz w:val="28"/>
          <w:szCs w:val="28"/>
          <w:lang w:eastAsia="ru-RU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анализировать и оценивать последствия для окружающей среды бытовой и производственной деятельности человека, связанной с переработкой веществ;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разъяснять на примерах и приводить примеры, подтверждающие материальное единство и взаимосвязь компонентов живой и неживой природы и человека как важную часть этого единства;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</w:rPr>
        <w:t>овладение основами химической грамотности – способность анализировать и объективно оценивать жизненные ситуации, связанные с химией.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bCs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bCs/>
          <w:i/>
          <w:sz w:val="28"/>
          <w:szCs w:val="28"/>
        </w:rPr>
      </w:pPr>
      <w:r w:rsidRPr="00D7701A">
        <w:rPr>
          <w:rFonts w:cs="Times New Roman"/>
          <w:b/>
          <w:bCs/>
          <w:i/>
          <w:sz w:val="28"/>
          <w:szCs w:val="28"/>
        </w:rPr>
        <w:t>Обучающийся получит возможность научиться: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строить свое поведение в соответствии с принципами бережного отношения к природе; 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>использовать вещества в соответствии с их предназначением и свойствами;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 неизученных веществ по аналогии со свойствами изученных.</w:t>
      </w:r>
    </w:p>
    <w:p w:rsidR="00B9156F" w:rsidRPr="00D7701A" w:rsidRDefault="00B9156F" w:rsidP="00D7701A">
      <w:pPr>
        <w:spacing w:line="276" w:lineRule="auto"/>
        <w:ind w:firstLine="454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firstLine="454"/>
        <w:jc w:val="center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Times New Roman" w:cs="Times New Roman"/>
          <w:b/>
          <w:i/>
          <w:sz w:val="28"/>
          <w:szCs w:val="28"/>
          <w:lang w:bidi="en-US"/>
        </w:rPr>
        <w:t>Формирование ключевых компетентностей</w:t>
      </w:r>
    </w:p>
    <w:p w:rsidR="00B93C20" w:rsidRPr="00D7701A" w:rsidRDefault="00B93C20" w:rsidP="00D7701A">
      <w:pPr>
        <w:spacing w:line="276" w:lineRule="auto"/>
        <w:ind w:firstLine="454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@Arial Unicode MS" w:cs="Times New Roman"/>
          <w:b/>
          <w:i/>
          <w:sz w:val="28"/>
          <w:szCs w:val="28"/>
          <w:lang w:bidi="en-US"/>
        </w:rPr>
        <w:t>ИКТ-компетентность обучающихся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b/>
          <w:bCs/>
          <w:sz w:val="28"/>
          <w:szCs w:val="28"/>
        </w:rPr>
      </w:pPr>
      <w:r w:rsidRPr="00D7701A">
        <w:rPr>
          <w:rFonts w:eastAsia="Calibri" w:cs="Times New Roman"/>
          <w:b/>
          <w:bCs/>
          <w:sz w:val="28"/>
          <w:szCs w:val="28"/>
        </w:rPr>
        <w:t xml:space="preserve">Обучающийся научится: 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входить в информационную среду образовательного учреждения, в том числе через Интернет (получение и выполнение заданий, получение комментариев, совершенствование своей работы, формирование портфолио);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lastRenderedPageBreak/>
        <w:t>- использовать различные библиотечные, в том числе электронные, каталоги для поиска необходимой информации.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выводить информацию на бумагу, правильно обращаться с расходными материалами;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B9156F" w:rsidRPr="00D7701A" w:rsidRDefault="00B9156F" w:rsidP="00D7701A">
      <w:pPr>
        <w:spacing w:line="276" w:lineRule="auto"/>
        <w:ind w:left="29" w:firstLine="538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left="29" w:firstLine="538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Times New Roman" w:cs="Times New Roman"/>
          <w:b/>
          <w:i/>
          <w:sz w:val="28"/>
          <w:szCs w:val="28"/>
          <w:lang w:bidi="en-US"/>
        </w:rPr>
        <w:t>Основы практической деятельности: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bCs/>
          <w:sz w:val="28"/>
          <w:szCs w:val="28"/>
        </w:rPr>
      </w:pPr>
      <w:r w:rsidRPr="00D7701A">
        <w:rPr>
          <w:rFonts w:cs="Times New Roman"/>
          <w:bCs/>
          <w:sz w:val="28"/>
          <w:szCs w:val="28"/>
        </w:rPr>
        <w:t xml:space="preserve">         </w:t>
      </w:r>
      <w:r w:rsidR="00B93C20" w:rsidRPr="00D7701A">
        <w:rPr>
          <w:rFonts w:cs="Times New Roman"/>
          <w:b/>
          <w:sz w:val="28"/>
          <w:szCs w:val="28"/>
        </w:rPr>
        <w:t>Обучающийся получит возможность научиться</w:t>
      </w:r>
      <w:r w:rsidR="00B93C20" w:rsidRPr="00D7701A">
        <w:rPr>
          <w:rFonts w:cs="Times New Roman"/>
          <w:bCs/>
          <w:sz w:val="28"/>
          <w:szCs w:val="28"/>
        </w:rPr>
        <w:t>: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самостоятельно планировать учебную работу, свое участие в разных видах совместной деятельности, осуществлять целеполагание в знакомых видах деятельности;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осуществлять самоконтроль и содержательную оценку собственного участия в разных видах деятельности;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освоить разные способы представления результатов своей деятельности;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действовать по собственному замыслу, в соответствии с самостоятельно поставленными целями, находя способы реализации своего замысла;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планировать и выполнять учебное исследование в решении задач;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выбирать и использовать рациональные методы в решении задач;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логично и точно излагать свою точку зрения;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 xml:space="preserve">выстроить адекватное представление о собственном месте в мире, осознать собственные предпочтения и возможности в разных видах деятельности при выполнении проектных и творческих работ; 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эффективно взаимодействовать со сверстниками, взрослыми через разнообразную совместную деятельность с ними.</w:t>
      </w:r>
    </w:p>
    <w:p w:rsidR="00B93C20" w:rsidRPr="00D7701A" w:rsidRDefault="00B93C20" w:rsidP="00D7701A">
      <w:pPr>
        <w:spacing w:line="276" w:lineRule="auto"/>
        <w:ind w:right="-143"/>
        <w:jc w:val="both"/>
        <w:rPr>
          <w:rFonts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left="29" w:right="-143" w:firstLine="538"/>
        <w:jc w:val="both"/>
        <w:rPr>
          <w:rFonts w:cs="Times New Roman"/>
          <w:b/>
          <w:i/>
          <w:sz w:val="28"/>
          <w:szCs w:val="28"/>
          <w:lang w:bidi="en-US"/>
        </w:rPr>
      </w:pPr>
      <w:r w:rsidRPr="00D7701A">
        <w:rPr>
          <w:rFonts w:cs="Times New Roman"/>
          <w:b/>
          <w:i/>
          <w:sz w:val="28"/>
          <w:szCs w:val="28"/>
          <w:lang w:bidi="en-US"/>
        </w:rPr>
        <w:t>Читательская компетентность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ind w:left="29" w:firstLine="538"/>
        <w:jc w:val="both"/>
        <w:rPr>
          <w:rFonts w:eastAsia="Calibri" w:cs="Times New Roman"/>
          <w:b/>
          <w:bCs/>
          <w:sz w:val="28"/>
          <w:szCs w:val="28"/>
        </w:rPr>
      </w:pPr>
      <w:r w:rsidRPr="00D7701A">
        <w:rPr>
          <w:rFonts w:eastAsia="Calibri" w:cs="Times New Roman"/>
          <w:b/>
          <w:bCs/>
          <w:sz w:val="28"/>
          <w:szCs w:val="28"/>
        </w:rPr>
        <w:t>Обучающийся получит возможность научится: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находить в тексте требуемую информацию;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решать учебно-познавательные и учебно-практические задачи, требующие полного и критического понимания текста:</w:t>
      </w:r>
    </w:p>
    <w:p w:rsidR="00B93C20" w:rsidRPr="00D7701A" w:rsidRDefault="00B93C20" w:rsidP="00D7701A">
      <w:pPr>
        <w:numPr>
          <w:ilvl w:val="0"/>
          <w:numId w:val="30"/>
        </w:numPr>
        <w:tabs>
          <w:tab w:val="left" w:pos="851"/>
        </w:tabs>
        <w:spacing w:after="160" w:line="276" w:lineRule="auto"/>
        <w:ind w:left="29" w:firstLine="538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ставить перед собой цель чтения, направляя внимание на полезную в данный момент информацию;</w:t>
      </w:r>
    </w:p>
    <w:p w:rsidR="00B93C20" w:rsidRPr="00D7701A" w:rsidRDefault="00B93C20" w:rsidP="00D7701A">
      <w:pPr>
        <w:numPr>
          <w:ilvl w:val="0"/>
          <w:numId w:val="30"/>
        </w:numPr>
        <w:tabs>
          <w:tab w:val="left" w:pos="851"/>
        </w:tabs>
        <w:spacing w:after="160" w:line="276" w:lineRule="auto"/>
        <w:ind w:left="29" w:firstLine="538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сопоставлять разные точки зрения и разные источники информации по заданной теме;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Pr="00D7701A">
        <w:rPr>
          <w:rFonts w:eastAsia="Calibri" w:cs="Times New Roman"/>
          <w:sz w:val="28"/>
          <w:szCs w:val="28"/>
        </w:rPr>
        <w:t>преобразовывать текст, используя новые формы представления информации.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sz w:val="28"/>
          <w:szCs w:val="28"/>
        </w:rPr>
      </w:pPr>
    </w:p>
    <w:p w:rsidR="00B93C20" w:rsidRPr="00D7701A" w:rsidRDefault="00E410FC" w:rsidP="00D7701A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Содержание программы курса</w:t>
      </w:r>
      <w:r w:rsidR="00B93C20" w:rsidRPr="00D7701A">
        <w:rPr>
          <w:rFonts w:cs="Times New Roman"/>
          <w:b/>
          <w:sz w:val="28"/>
          <w:szCs w:val="28"/>
        </w:rPr>
        <w:t xml:space="preserve"> «Железо и все о нем»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lastRenderedPageBreak/>
        <w:t>Введение (1 час)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Будем знакомы. Положение железа в Периодической системе химических 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элементов Д.И. Менделеева. Изотопы. Кристаллические решетки.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Физические свойства. Химические свойства. Сплавы железа.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Демонстрации: Модель кристаллической решетки железа. Сплавы железа –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чугун, сталь. Химические свойства железа: горение железа в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кислороде, взаимодействие с серой, сульфатом меди (</w:t>
      </w:r>
      <w:r w:rsidRPr="00D7701A">
        <w:rPr>
          <w:rFonts w:cs="Times New Roman"/>
          <w:i/>
          <w:sz w:val="28"/>
          <w:szCs w:val="28"/>
          <w:lang w:val="en-US"/>
        </w:rPr>
        <w:t>II</w:t>
      </w:r>
      <w:r w:rsidRPr="00D7701A">
        <w:rPr>
          <w:rFonts w:cs="Times New Roman"/>
          <w:i/>
          <w:sz w:val="28"/>
          <w:szCs w:val="28"/>
        </w:rPr>
        <w:t>), соляной кислотой.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1. Железо и планета Земля (13 часов)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>. Железо в земле (9 часа)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«Железный мост из космоса на Землю» - метеориты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Минералогия. Геохимия. Геология. В.И Вернадский, А.Е. Ферсман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№1. Работа с коллекцией «Минералы и горные породы» (1 час)</w:t>
      </w:r>
      <w:r w:rsidRPr="00D7701A">
        <w:rPr>
          <w:rFonts w:cs="Times New Roman"/>
          <w:b/>
          <w:sz w:val="28"/>
          <w:szCs w:val="28"/>
        </w:rPr>
        <w:t xml:space="preserve">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Вывод химической формулы вещества. (2 час) Нахождение химической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формулы </w:t>
      </w:r>
      <w:r w:rsidR="00E410FC" w:rsidRPr="00D7701A">
        <w:rPr>
          <w:rFonts w:cs="Times New Roman"/>
          <w:sz w:val="28"/>
          <w:szCs w:val="28"/>
        </w:rPr>
        <w:t xml:space="preserve">  </w:t>
      </w:r>
      <w:r w:rsidRPr="00D7701A">
        <w:rPr>
          <w:rFonts w:cs="Times New Roman"/>
          <w:sz w:val="28"/>
          <w:szCs w:val="28"/>
        </w:rPr>
        <w:t>вещества по массовым долям элементов. Нахождение химической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формулы по отношению масс элементов, входящих в состав данного вещества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Расчеты по химическим формулам (3 часа) Нахождение содержания массовых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долей элементов в сложном веществе. Нахождение массы элемента по известной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массе сложного вещества. Нахождение массы сложного вещества по заданной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массе элемента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ab/>
        <w:t xml:space="preserve">Экскурсия в минералогический музей ИРНИТУ. Тема «Химия Земли» (1 час). </w:t>
      </w:r>
    </w:p>
    <w:p w:rsidR="00B93C20" w:rsidRPr="00D7701A" w:rsidRDefault="00B93C20" w:rsidP="00D7701A">
      <w:pPr>
        <w:spacing w:line="276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Знакомство с профессиями геолога, металлурга, минеролога, геохимика.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>. Железо в воде (4 часа)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Железо в морской воде и дне океанов. Морская вода – жидкая руда. Конкреции. История освоения донных минеральных богатств морей и океанов (1 час).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№2. «Качественные реакции на ионы железа (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 xml:space="preserve">2+,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>3+</w:t>
      </w:r>
      <w:r w:rsidRPr="00D7701A">
        <w:rPr>
          <w:rFonts w:cs="Times New Roman"/>
          <w:i/>
          <w:sz w:val="28"/>
          <w:szCs w:val="28"/>
        </w:rPr>
        <w:t xml:space="preserve">), или как обнаружить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 xml:space="preserve">2+,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>3+</w:t>
      </w:r>
      <w:r w:rsidRPr="00D7701A">
        <w:rPr>
          <w:rFonts w:cs="Times New Roman"/>
          <w:i/>
          <w:sz w:val="28"/>
          <w:szCs w:val="28"/>
        </w:rPr>
        <w:t>?»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lastRenderedPageBreak/>
        <w:t>Постановка опытов к практической работе №4: «Коррозия железа», «Удивительные сталагмиты», «Железо в земле» (1 час)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Расчеты, связанные с определением массовой доли растворенного вещества в растворе (2 часа)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2. Железо и жизнь (5 часов)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>. Железо в жизни растений «Как без меня?»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№3 «Железные листья»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>. Железо в организме человека.</w:t>
      </w:r>
      <w:r w:rsidRPr="00D7701A">
        <w:rPr>
          <w:rFonts w:cs="Times New Roman"/>
          <w:sz w:val="28"/>
          <w:szCs w:val="28"/>
        </w:rPr>
        <w:t xml:space="preserve">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Биологическая роль железа (1 час)</w:t>
      </w:r>
    </w:p>
    <w:p w:rsidR="00E410FC" w:rsidRPr="00D7701A" w:rsidRDefault="00B93C20" w:rsidP="00D7701A">
      <w:pPr>
        <w:spacing w:line="276" w:lineRule="auto"/>
        <w:ind w:firstLine="709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>. Решение задач</w:t>
      </w:r>
      <w:r w:rsidRPr="00D7701A">
        <w:rPr>
          <w:rFonts w:cs="Times New Roman"/>
          <w:sz w:val="28"/>
          <w:szCs w:val="28"/>
        </w:rPr>
        <w:t xml:space="preserve"> (3 </w:t>
      </w:r>
      <w:r w:rsidR="00D7701A" w:rsidRPr="00D7701A">
        <w:rPr>
          <w:rFonts w:cs="Times New Roman"/>
          <w:sz w:val="28"/>
          <w:szCs w:val="28"/>
        </w:rPr>
        <w:t>часа) Ситуативные</w:t>
      </w:r>
      <w:r w:rsidRPr="00D7701A">
        <w:rPr>
          <w:rFonts w:cs="Times New Roman"/>
          <w:i/>
          <w:sz w:val="28"/>
          <w:szCs w:val="28"/>
        </w:rPr>
        <w:t xml:space="preserve"> задачи Металлы века,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Железо, кухня, медицина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3. Железо и искусство «Правдивое слово и железо пробьет» (3 часа)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 xml:space="preserve">. Штрихи истории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Когда человечество познакомилось с железом? Железный век.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Железо – металл цивилизации.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 xml:space="preserve">. Литературная страница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Железо в литературных произведениях.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 xml:space="preserve">. Народное творчество 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Устное народное творчество: поговорки, пословицы, легенды, сказания о железе.(1час)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4. Железо – великий труженик. (12 часов)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Модель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 xml:space="preserve">. Основы металлургии </w:t>
      </w:r>
    </w:p>
    <w:p w:rsidR="008532A3" w:rsidRPr="00D7701A" w:rsidRDefault="00B93C20" w:rsidP="00D7701A">
      <w:pPr>
        <w:spacing w:line="276" w:lineRule="auto"/>
        <w:ind w:left="142" w:firstLine="567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Биография металлургии. Развитие отечественной металлургии и ее значение    </w:t>
      </w:r>
    </w:p>
    <w:p w:rsidR="00B93C20" w:rsidRPr="00D7701A" w:rsidRDefault="00B93C20" w:rsidP="00D7701A">
      <w:pPr>
        <w:spacing w:line="276" w:lineRule="auto"/>
        <w:ind w:left="142" w:firstLine="567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для развития других отраслей промышленности. (1 час)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 xml:space="preserve">. «Железо и сталь выходят из одной печи: одно становится мечом,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>другое подковой осла».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</w:rPr>
        <w:t>Доменное производство. Способы производства стали.</w:t>
      </w:r>
      <w:r w:rsidRPr="00D7701A">
        <w:rPr>
          <w:rFonts w:cs="Times New Roman"/>
          <w:sz w:val="28"/>
          <w:szCs w:val="28"/>
          <w:u w:val="single"/>
        </w:rPr>
        <w:t xml:space="preserve"> 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Проблема малоотходных производств в металлургии и охрана окружающей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среды.  Профессии работников металлургических производств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Демонстрации. Модель кислородного конвертора.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Задачи с производственным содержанием (3 часа) </w:t>
      </w:r>
      <w:r w:rsidRPr="00D7701A">
        <w:rPr>
          <w:rFonts w:cs="Times New Roman"/>
          <w:i/>
          <w:sz w:val="28"/>
          <w:szCs w:val="28"/>
        </w:rPr>
        <w:t xml:space="preserve">Вычисление массы 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lastRenderedPageBreak/>
        <w:t>продукта реакции, если одно из исходных веществ взято в избытке. Вычисление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массы вещества (исходного или продукта) по уравнению реакции, если известна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масса другого вещества (продукта или исходного, содержащего определенную</w:t>
      </w:r>
    </w:p>
    <w:p w:rsidR="00B93C20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массу примесей.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Вычисление массы продукта реакции, если известна массовая доля выхода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продукта реакции по сравнению с теоретически возможным (и обратная задача)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>.  «Дело – знатоку, железо – кузнецу»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Знакомство с профессиями: токарь, сварщик, станочник.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Экскурсия в Ангарский индустриальный техникум (1 час)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IV</w:t>
      </w:r>
      <w:r w:rsidRPr="00D7701A">
        <w:rPr>
          <w:rFonts w:cs="Times New Roman"/>
          <w:sz w:val="28"/>
          <w:szCs w:val="28"/>
        </w:rPr>
        <w:t xml:space="preserve">. </w:t>
      </w:r>
      <w:r w:rsidRPr="00D7701A">
        <w:rPr>
          <w:rFonts w:cs="Times New Roman"/>
          <w:i/>
          <w:sz w:val="28"/>
          <w:szCs w:val="28"/>
        </w:rPr>
        <w:t>«Ржа ест железо»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Коррозия железа.  Защита от коррозии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Практическая работа №4. «Железо в земле», «Коррозия железа» 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Окислительно-восстановительные реакции. Химическая лаборатория.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Цепочки (схемы) превращений. Задачи на смеси. Комбинированные задачи</w:t>
      </w:r>
      <w:r w:rsidRPr="00D7701A">
        <w:rPr>
          <w:rFonts w:cs="Times New Roman"/>
          <w:i/>
          <w:sz w:val="28"/>
          <w:szCs w:val="28"/>
        </w:rPr>
        <w:t>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5. Защита творческих работ (</w:t>
      </w:r>
      <w:r w:rsidR="00BF5D48" w:rsidRPr="00D7701A">
        <w:rPr>
          <w:rFonts w:cs="Times New Roman"/>
          <w:b/>
          <w:sz w:val="28"/>
          <w:szCs w:val="28"/>
        </w:rPr>
        <w:t xml:space="preserve">1 </w:t>
      </w:r>
      <w:r w:rsidRPr="00D7701A">
        <w:rPr>
          <w:rFonts w:cs="Times New Roman"/>
          <w:b/>
          <w:sz w:val="28"/>
          <w:szCs w:val="28"/>
        </w:rPr>
        <w:t>часа)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Учебно-тематический план</w:t>
      </w:r>
    </w:p>
    <w:tbl>
      <w:tblPr>
        <w:tblW w:w="9210" w:type="dxa"/>
        <w:tblInd w:w="-4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4654"/>
        <w:gridCol w:w="696"/>
        <w:gridCol w:w="665"/>
        <w:gridCol w:w="664"/>
        <w:gridCol w:w="541"/>
        <w:gridCol w:w="425"/>
        <w:gridCol w:w="519"/>
        <w:gridCol w:w="48"/>
      </w:tblGrid>
      <w:tr w:rsidR="007A43ED" w:rsidTr="007A43ED">
        <w:trPr>
          <w:trHeight w:val="500"/>
        </w:trPr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№</w:t>
            </w:r>
          </w:p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п/п</w:t>
            </w:r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sz w:val="22"/>
              </w:rPr>
              <w:t>Наименование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курса</w:t>
            </w:r>
            <w:proofErr w:type="spellEnd"/>
          </w:p>
        </w:tc>
        <w:tc>
          <w:tcPr>
            <w:tcW w:w="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Основные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виды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7A43ED" w:rsidTr="007A43ED">
        <w:trPr>
          <w:gridAfter w:val="1"/>
          <w:wAfter w:w="48" w:type="dxa"/>
          <w:cantSplit/>
          <w:trHeight w:val="1785"/>
        </w:trPr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Лекции</w:t>
            </w:r>
            <w:proofErr w:type="spellEnd"/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Практические</w:t>
            </w:r>
            <w:proofErr w:type="spellEnd"/>
          </w:p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работы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Семинары</w:t>
            </w:r>
            <w:proofErr w:type="spellEnd"/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Экскурсии</w:t>
            </w:r>
            <w:proofErr w:type="spellEnd"/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Защита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проектов</w:t>
            </w:r>
            <w:proofErr w:type="spellEnd"/>
          </w:p>
        </w:tc>
      </w:tr>
      <w:tr w:rsidR="007A43ED" w:rsidTr="007A43ED">
        <w:trPr>
          <w:gridAfter w:val="1"/>
          <w:wAfter w:w="48" w:type="dxa"/>
          <w:trHeight w:val="39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Введение</w:t>
            </w:r>
            <w:proofErr w:type="spellEnd"/>
            <w:r>
              <w:rPr>
                <w:rFonts w:cs="Times New Roman"/>
                <w:sz w:val="22"/>
              </w:rPr>
              <w:t xml:space="preserve">.   </w:t>
            </w:r>
            <w:proofErr w:type="spellStart"/>
            <w:r>
              <w:rPr>
                <w:rFonts w:cs="Times New Roman"/>
                <w:sz w:val="22"/>
              </w:rPr>
              <w:t>Будем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знакомы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1  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планета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Земля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4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земле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sz w:val="22"/>
              </w:rPr>
              <w:t>«</w:t>
            </w:r>
            <w:proofErr w:type="spellStart"/>
            <w:r>
              <w:rPr>
                <w:rFonts w:cs="Times New Roman"/>
                <w:sz w:val="22"/>
              </w:rPr>
              <w:t>Железный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космоса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Землю</w:t>
            </w:r>
            <w:proofErr w:type="spellEnd"/>
            <w:r>
              <w:rPr>
                <w:rFonts w:cs="Times New Roman"/>
                <w:sz w:val="22"/>
              </w:rPr>
              <w:t xml:space="preserve">» - </w:t>
            </w:r>
            <w:proofErr w:type="spellStart"/>
            <w:r>
              <w:rPr>
                <w:rFonts w:cs="Times New Roman"/>
                <w:sz w:val="22"/>
              </w:rPr>
              <w:t>метеориты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4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Минералогия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Геохимия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Геология</w:t>
            </w:r>
            <w:proofErr w:type="spellEnd"/>
            <w:r>
              <w:rPr>
                <w:rFonts w:cs="Times New Roman"/>
                <w:sz w:val="22"/>
              </w:rPr>
              <w:t xml:space="preserve">.   В.И. </w:t>
            </w:r>
            <w:proofErr w:type="spellStart"/>
            <w:r>
              <w:rPr>
                <w:rFonts w:cs="Times New Roman"/>
                <w:sz w:val="22"/>
              </w:rPr>
              <w:t>Вернадский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 xml:space="preserve"> А.Е. </w:t>
            </w:r>
            <w:proofErr w:type="spellStart"/>
            <w:r>
              <w:rPr>
                <w:rFonts w:cs="Times New Roman"/>
                <w:sz w:val="22"/>
              </w:rPr>
              <w:t>Ферсман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2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№1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коллекцией</w:t>
            </w:r>
            <w:proofErr w:type="spellEnd"/>
            <w:r>
              <w:rPr>
                <w:rFonts w:cs="Times New Roman"/>
                <w:sz w:val="22"/>
              </w:rPr>
              <w:t xml:space="preserve"> «</w:t>
            </w:r>
            <w:proofErr w:type="spellStart"/>
            <w:r>
              <w:rPr>
                <w:rFonts w:cs="Times New Roman"/>
                <w:sz w:val="22"/>
              </w:rPr>
              <w:t>Минералы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горные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породы</w:t>
            </w:r>
            <w:proofErr w:type="spellEnd"/>
            <w:r>
              <w:rPr>
                <w:rFonts w:cs="Times New Roman"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lastRenderedPageBreak/>
              <w:t>2.1.4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Вывод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6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массовым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долям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8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отношению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входящих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состав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данного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Расчеты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формулам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3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содержания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долей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сложном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4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сложного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заданной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69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>-</w:t>
            </w:r>
            <w:proofErr w:type="spellStart"/>
            <w:r>
              <w:rPr>
                <w:rFonts w:cs="Times New Roman"/>
                <w:sz w:val="22"/>
              </w:rPr>
              <w:t>Экскурсия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минералогический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музей</w:t>
            </w:r>
            <w:proofErr w:type="spellEnd"/>
            <w:r>
              <w:rPr>
                <w:rFonts w:cs="Times New Roman"/>
                <w:sz w:val="22"/>
              </w:rPr>
              <w:t xml:space="preserve"> ИРНИТУ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4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воде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7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морской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воде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океанов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190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№2 «</w:t>
            </w:r>
            <w:proofErr w:type="spellStart"/>
            <w:r>
              <w:rPr>
                <w:rFonts w:cs="Times New Roman"/>
                <w:sz w:val="22"/>
              </w:rPr>
              <w:t>Как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обнаружить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Fe</w:t>
            </w:r>
            <w:r>
              <w:rPr>
                <w:rFonts w:cs="Times New Roman"/>
                <w:sz w:val="22"/>
                <w:vertAlign w:val="superscript"/>
              </w:rPr>
              <w:t>2+</w:t>
            </w:r>
            <w:r>
              <w:rPr>
                <w:rFonts w:cs="Times New Roman"/>
                <w:sz w:val="22"/>
              </w:rPr>
              <w:t xml:space="preserve">; </w:t>
            </w:r>
            <w:r>
              <w:rPr>
                <w:rFonts w:cs="Times New Roman"/>
                <w:sz w:val="22"/>
                <w:lang w:val="en-US"/>
              </w:rPr>
              <w:t>Fe</w:t>
            </w:r>
            <w:r>
              <w:rPr>
                <w:rFonts w:cs="Times New Roman"/>
                <w:sz w:val="22"/>
                <w:vertAlign w:val="superscript"/>
              </w:rPr>
              <w:t>3+</w:t>
            </w:r>
            <w:r>
              <w:rPr>
                <w:rFonts w:cs="Times New Roman"/>
                <w:sz w:val="22"/>
              </w:rPr>
              <w:t>»</w:t>
            </w: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7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Расчеты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связанные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определением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растворенного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растворе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2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жизнь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97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растения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sz w:val="22"/>
              </w:rPr>
              <w:t>«</w:t>
            </w:r>
            <w:proofErr w:type="spellStart"/>
            <w:r>
              <w:rPr>
                <w:rFonts w:cs="Times New Roman"/>
                <w:sz w:val="22"/>
              </w:rPr>
              <w:t>Как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без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меня</w:t>
            </w:r>
            <w:proofErr w:type="spellEnd"/>
            <w:r>
              <w:rPr>
                <w:rFonts w:cs="Times New Roman"/>
                <w:sz w:val="22"/>
              </w:rPr>
              <w:t>?»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№3    «</w:t>
            </w:r>
            <w:proofErr w:type="spellStart"/>
            <w:r>
              <w:rPr>
                <w:rFonts w:cs="Times New Roman"/>
                <w:sz w:val="22"/>
              </w:rPr>
              <w:t>Железные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листья</w:t>
            </w:r>
            <w:proofErr w:type="spellEnd"/>
            <w:r>
              <w:rPr>
                <w:rFonts w:cs="Times New Roman"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0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</w:p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организме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человека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Биологическая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роль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Решение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задач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Ситуативные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0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Металлы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века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0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кухня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медицина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3  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искусство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b/>
                <w:sz w:val="22"/>
              </w:rPr>
              <w:t>«</w:t>
            </w:r>
            <w:proofErr w:type="spellStart"/>
            <w:r>
              <w:rPr>
                <w:rFonts w:cs="Times New Roman"/>
                <w:b/>
                <w:sz w:val="22"/>
              </w:rPr>
              <w:t>Правдивое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слово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пробьет</w:t>
            </w:r>
            <w:proofErr w:type="spellEnd"/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65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Штрихи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истории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  <w:r>
              <w:rPr>
                <w:rFonts w:cs="Times New Roman"/>
                <w:sz w:val="22"/>
                <w:u w:val="single"/>
              </w:rPr>
              <w:t xml:space="preserve"> 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Литературная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страница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литературных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произведениях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устном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народном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творчестве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26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4.     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lastRenderedPageBreak/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– </w:t>
            </w:r>
            <w:proofErr w:type="spellStart"/>
            <w:r>
              <w:rPr>
                <w:rFonts w:cs="Times New Roman"/>
                <w:b/>
                <w:sz w:val="22"/>
              </w:rPr>
              <w:t>великий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труженик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lastRenderedPageBreak/>
              <w:t>12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11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lastRenderedPageBreak/>
              <w:t>5.1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Основы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металлургии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Биография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металлургии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Развитие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отечественной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металлургии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ее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для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развития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отраслей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промышленности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сталь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выходят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из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одной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печи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: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одно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становится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мечом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другое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подковой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осла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Доменное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производство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Производство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стали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3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5.2.1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производственным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содержанием</w:t>
            </w:r>
            <w:proofErr w:type="spellEnd"/>
            <w:r>
              <w:rPr>
                <w:rFonts w:cs="Times New Roman"/>
                <w:sz w:val="22"/>
              </w:rPr>
              <w:t>: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исходных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взято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избытке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исходного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уравнению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известна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исходного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содержащего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определенную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примесей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47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известна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выхода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сравнению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теоретически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возможным</w:t>
            </w:r>
            <w:proofErr w:type="spellEnd"/>
            <w:r>
              <w:rPr>
                <w:rFonts w:cs="Times New Roman"/>
                <w:sz w:val="22"/>
              </w:rPr>
              <w:t xml:space="preserve"> (и </w:t>
            </w:r>
            <w:proofErr w:type="spellStart"/>
            <w:r>
              <w:rPr>
                <w:rFonts w:cs="Times New Roman"/>
                <w:sz w:val="22"/>
              </w:rPr>
              <w:t>обратная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III</w:t>
            </w:r>
            <w:r>
              <w:rPr>
                <w:rFonts w:cs="Times New Roman"/>
                <w:sz w:val="22"/>
                <w:u w:val="single"/>
              </w:rPr>
              <w:t xml:space="preserve">      «</w:t>
            </w:r>
            <w:proofErr w:type="spellStart"/>
            <w:r>
              <w:rPr>
                <w:rFonts w:cs="Times New Roman"/>
                <w:sz w:val="22"/>
                <w:u w:val="single"/>
              </w:rPr>
              <w:t>Дело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–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знатоку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–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кузнецу</w:t>
            </w:r>
            <w:proofErr w:type="spellEnd"/>
            <w:r>
              <w:rPr>
                <w:rFonts w:cs="Times New Roman"/>
                <w:sz w:val="22"/>
                <w:u w:val="single"/>
              </w:rPr>
              <w:t>»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Экскурсия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Ангарский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индустриальный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техникум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Знакомство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профессиями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токаря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станочника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сварщика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IV</w:t>
            </w:r>
            <w:r>
              <w:rPr>
                <w:rFonts w:cs="Times New Roman"/>
                <w:sz w:val="22"/>
                <w:u w:val="single"/>
              </w:rPr>
              <w:t xml:space="preserve">    «</w:t>
            </w:r>
            <w:proofErr w:type="spellStart"/>
            <w:r>
              <w:rPr>
                <w:rFonts w:cs="Times New Roman"/>
                <w:sz w:val="22"/>
                <w:u w:val="single"/>
              </w:rPr>
              <w:t>Ржа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ест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>5.4.1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Коррозия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Защита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коррозии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№4 «</w:t>
            </w: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земле</w:t>
            </w:r>
            <w:proofErr w:type="spellEnd"/>
            <w:r>
              <w:rPr>
                <w:rFonts w:cs="Times New Roman"/>
                <w:sz w:val="22"/>
              </w:rPr>
              <w:t>», «</w:t>
            </w:r>
            <w:proofErr w:type="spellStart"/>
            <w:r>
              <w:rPr>
                <w:rFonts w:cs="Times New Roman"/>
                <w:sz w:val="22"/>
              </w:rPr>
              <w:t>Коррозия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  <w:r>
              <w:rPr>
                <w:rFonts w:cs="Times New Roman"/>
                <w:sz w:val="22"/>
              </w:rPr>
              <w:t>».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Окислительно-восстановительные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Химическая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лаборатория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Цепочки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схемы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  <w:proofErr w:type="spellStart"/>
            <w:r>
              <w:rPr>
                <w:rFonts w:cs="Times New Roman"/>
                <w:sz w:val="22"/>
              </w:rPr>
              <w:t>превращений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смеси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29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Комбинированные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i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3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5.      </w:t>
            </w:r>
            <w:proofErr w:type="spellStart"/>
            <w:r>
              <w:rPr>
                <w:rFonts w:cs="Times New Roman"/>
                <w:b/>
                <w:sz w:val="22"/>
              </w:rPr>
              <w:t>Защита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творческих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работ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A43ED" w:rsidTr="007A43ED">
        <w:trPr>
          <w:gridAfter w:val="1"/>
          <w:wAfter w:w="48" w:type="dxa"/>
          <w:trHeight w:val="410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b/>
                <w:sz w:val="22"/>
              </w:rPr>
              <w:t>Итого</w:t>
            </w:r>
            <w:proofErr w:type="spellEnd"/>
            <w:r>
              <w:rPr>
                <w:rFonts w:cs="Times New Roman"/>
                <w:b/>
                <w:sz w:val="22"/>
              </w:rPr>
              <w:t>: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</w:tr>
    </w:tbl>
    <w:p w:rsidR="007A43ED" w:rsidRDefault="007A43ED" w:rsidP="007A43ED">
      <w:pPr>
        <w:pStyle w:val="Standard"/>
        <w:ind w:firstLine="709"/>
        <w:jc w:val="both"/>
        <w:rPr>
          <w:b/>
          <w:szCs w:val="28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7A43ED" w:rsidRDefault="007A43ED" w:rsidP="007A43ED">
      <w:pPr>
        <w:ind w:left="131" w:right="138" w:firstLine="28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Тематическое планирование</w:t>
      </w:r>
    </w:p>
    <w:p w:rsidR="007A43ED" w:rsidRDefault="007A43ED" w:rsidP="007A43ED">
      <w:pPr>
        <w:ind w:left="131" w:right="138" w:firstLine="28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с учетом «Рабочей программы воспитания МБОУ «СОШ № 5»</w:t>
      </w:r>
    </w:p>
    <w:p w:rsidR="007A43ED" w:rsidRDefault="007A43ED" w:rsidP="007A43ED">
      <w:pPr>
        <w:ind w:left="131" w:right="138" w:firstLine="289"/>
        <w:jc w:val="center"/>
        <w:rPr>
          <w:rFonts w:cs="Times New Roman"/>
        </w:rPr>
      </w:pPr>
    </w:p>
    <w:tbl>
      <w:tblPr>
        <w:tblW w:w="988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5"/>
        <w:gridCol w:w="2977"/>
        <w:gridCol w:w="1276"/>
        <w:gridCol w:w="992"/>
        <w:gridCol w:w="2656"/>
        <w:gridCol w:w="1306"/>
      </w:tblGrid>
      <w:tr w:rsidR="007A43ED" w:rsidRPr="00D14DC1" w:rsidTr="0057719A">
        <w:trPr>
          <w:trHeight w:val="9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Наименование разделов,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Дата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 xml:space="preserve">Основные направления воспитательной </w:t>
            </w:r>
            <w:bookmarkStart w:id="0" w:name="_Hlk84165755"/>
            <w:r w:rsidRPr="00D14DC1">
              <w:rPr>
                <w:rFonts w:cs="Times New Roman"/>
                <w:sz w:val="22"/>
              </w:rPr>
              <w:t>деятельности с учетом рабочей программы воспитания МБОУ «СОШ № 5»</w:t>
            </w:r>
            <w:bookmarkEnd w:id="0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 xml:space="preserve">Корректировка и способ корректировки </w:t>
            </w:r>
          </w:p>
        </w:tc>
      </w:tr>
      <w:tr w:rsidR="007A43E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1351FB" w:rsidP="0057719A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Введение.   Будем знакомы (1 час)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r w:rsidRPr="00D14DC1">
              <w:rPr>
                <w:rFonts w:cs="Times New Roman"/>
                <w:sz w:val="22"/>
              </w:rPr>
              <w:t>Установление доверительных отношений между учителем и учениками, способствующих позитивному восприятию обучающимися учебного материала курса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</w:p>
        </w:tc>
      </w:tr>
      <w:tr w:rsidR="001351FB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1FB" w:rsidRPr="00D14DC1" w:rsidRDefault="001351FB" w:rsidP="001351FB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  <w:lang w:val="en-US"/>
              </w:rPr>
              <w:t>II</w:t>
            </w: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1FB" w:rsidRPr="00D14DC1" w:rsidRDefault="001351FB" w:rsidP="001351FB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i/>
                <w:iCs/>
                <w:sz w:val="22"/>
              </w:rPr>
              <w:t>Блок 1       Железо и планета Земля (12 часов)</w:t>
            </w:r>
          </w:p>
        </w:tc>
      </w:tr>
      <w:tr w:rsidR="006A250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r w:rsidRPr="00D14DC1">
              <w:rPr>
                <w:rFonts w:cs="Times New Roman"/>
                <w:sz w:val="22"/>
              </w:rPr>
              <w:t>«Железный мост из космоса на Землю» - метеориты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146B97" w:rsidP="006A250D">
            <w:r w:rsidRPr="00146B97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</w:tr>
      <w:tr w:rsidR="006A250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D14DC1">
              <w:rPr>
                <w:rFonts w:cs="Times New Roman"/>
                <w:sz w:val="22"/>
                <w:szCs w:val="22"/>
              </w:rPr>
              <w:t>Минералогия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Геохимия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Геология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  В.И.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Вернадский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>.</w:t>
            </w:r>
          </w:p>
          <w:p w:rsidR="006A250D" w:rsidRPr="00D14DC1" w:rsidRDefault="006A250D" w:rsidP="006A250D">
            <w:r w:rsidRPr="00D14DC1">
              <w:rPr>
                <w:rFonts w:cs="Times New Roman"/>
                <w:sz w:val="22"/>
              </w:rPr>
              <w:t xml:space="preserve"> А.Е. Ферсман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B97" w:rsidRPr="00146B97" w:rsidRDefault="00146B97" w:rsidP="00146B97">
            <w:r w:rsidRPr="00146B97">
              <w:rPr>
                <w:sz w:val="22"/>
              </w:rPr>
              <w:t>Воспитание гордости за Российскую науку и выдающ</w:t>
            </w:r>
            <w:r>
              <w:rPr>
                <w:sz w:val="22"/>
              </w:rPr>
              <w:t>ихся</w:t>
            </w:r>
            <w:r w:rsidRPr="00146B97">
              <w:rPr>
                <w:sz w:val="22"/>
              </w:rPr>
              <w:t xml:space="preserve"> учен</w:t>
            </w:r>
            <w:r>
              <w:rPr>
                <w:sz w:val="22"/>
              </w:rPr>
              <w:t>ых</w:t>
            </w:r>
            <w:r w:rsidRPr="00146B97">
              <w:rPr>
                <w:sz w:val="22"/>
              </w:rPr>
              <w:t xml:space="preserve"> В.И. Вернадск</w:t>
            </w:r>
            <w:r>
              <w:rPr>
                <w:sz w:val="22"/>
              </w:rPr>
              <w:t>ого,</w:t>
            </w:r>
          </w:p>
          <w:p w:rsidR="006A250D" w:rsidRPr="00D14DC1" w:rsidRDefault="00146B97" w:rsidP="00146B97">
            <w:r w:rsidRPr="00146B97">
              <w:rPr>
                <w:sz w:val="22"/>
              </w:rPr>
              <w:t xml:space="preserve"> А.Е. Ферсма</w:t>
            </w:r>
            <w:r>
              <w:rPr>
                <w:sz w:val="22"/>
              </w:rPr>
              <w:t>на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№1</w:t>
            </w:r>
            <w:r w:rsidRPr="00D14DC1">
              <w:rPr>
                <w:rFonts w:cs="Times New Roman"/>
                <w:sz w:val="22"/>
              </w:rPr>
              <w:t xml:space="preserve"> Работа с коллекцией «Минералы и горные породы»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химической формулы вещества по массовым долям элементов.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Включение в урок  игровых технологий, которые мотивируют 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химической формулы по отношению масс элементов, входящих в состав данного вещества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146B97" w:rsidP="00D14DC1">
            <w:r w:rsidRPr="00146B97">
              <w:rPr>
                <w:sz w:val="22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«Железный мост из космоса на Землю» - метеориты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содержания массовых долей элементов в сложном веществе.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 xml:space="preserve">Включение в урок  игровых технологий, которые мотивируют </w:t>
            </w:r>
            <w:r w:rsidRPr="00B547C4">
              <w:rPr>
                <w:sz w:val="22"/>
              </w:rPr>
              <w:lastRenderedPageBreak/>
              <w:t>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массы сложного вещества по заданной массе элемента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Включение в урок  игровых технологий, которые мотивируют 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Экскурсия</w:t>
            </w:r>
            <w:r w:rsidRPr="00D14DC1">
              <w:rPr>
                <w:rFonts w:cs="Times New Roman"/>
                <w:sz w:val="22"/>
              </w:rPr>
              <w:t xml:space="preserve"> в минералогический музей ИРНИТУ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Профориентационное воспитание. Развитие интереса к познанию. Знакомство с профессиями </w:t>
            </w:r>
            <w:r>
              <w:rPr>
                <w:sz w:val="22"/>
              </w:rPr>
              <w:t>геолога, минеролога.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морской воде и дне океанов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Практическая</w:t>
            </w:r>
            <w:proofErr w:type="spellEnd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работа</w:t>
            </w:r>
            <w:proofErr w:type="spellEnd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№2</w:t>
            </w:r>
            <w:r w:rsidRPr="00D14DC1">
              <w:rPr>
                <w:rFonts w:cs="Times New Roman"/>
                <w:sz w:val="22"/>
                <w:szCs w:val="22"/>
              </w:rPr>
              <w:t xml:space="preserve"> «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Как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обнаружить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 </w:t>
            </w:r>
            <w:r w:rsidRPr="00D14DC1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D14DC1">
              <w:rPr>
                <w:rFonts w:cs="Times New Roman"/>
                <w:sz w:val="22"/>
                <w:szCs w:val="22"/>
                <w:vertAlign w:val="superscript"/>
              </w:rPr>
              <w:t>2+</w:t>
            </w:r>
            <w:r w:rsidRPr="00D14DC1">
              <w:rPr>
                <w:rFonts w:cs="Times New Roman"/>
                <w:sz w:val="22"/>
                <w:szCs w:val="22"/>
              </w:rPr>
              <w:t xml:space="preserve">; </w:t>
            </w:r>
            <w:r w:rsidRPr="00D14DC1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D14DC1">
              <w:rPr>
                <w:rFonts w:cs="Times New Roman"/>
                <w:sz w:val="22"/>
                <w:szCs w:val="22"/>
                <w:vertAlign w:val="superscript"/>
              </w:rPr>
              <w:t>3+</w:t>
            </w:r>
            <w:r w:rsidRPr="00D14DC1">
              <w:rPr>
                <w:rFonts w:cs="Times New Roman"/>
                <w:sz w:val="22"/>
                <w:szCs w:val="22"/>
              </w:rPr>
              <w:t>»</w:t>
            </w:r>
          </w:p>
          <w:p w:rsidR="00D14DC1" w:rsidRPr="00D14DC1" w:rsidRDefault="00D14DC1" w:rsidP="00D14DC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Расчеты, связанные с определением массовой доли растворенного вещества в растворе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 xml:space="preserve">Включение в урок </w:t>
            </w:r>
            <w:r>
              <w:rPr>
                <w:sz w:val="22"/>
              </w:rPr>
              <w:t xml:space="preserve"> игровых технологий</w:t>
            </w:r>
            <w:r w:rsidRPr="00B547C4">
              <w:rPr>
                <w:sz w:val="22"/>
              </w:rPr>
              <w:t>, которые мотив</w:t>
            </w:r>
            <w:r>
              <w:rPr>
                <w:sz w:val="22"/>
              </w:rPr>
              <w:t>ируют</w:t>
            </w:r>
            <w:r w:rsidRPr="00B547C4">
              <w:rPr>
                <w:sz w:val="22"/>
              </w:rPr>
              <w:t xml:space="preserve"> детей к получению знаний, помогают установлению доброжелательной атмосферы </w:t>
            </w:r>
            <w:r>
              <w:rPr>
                <w:sz w:val="22"/>
              </w:rPr>
              <w:t>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  <w:lang w:val="en-US"/>
              </w:rPr>
              <w:t>III</w:t>
            </w:r>
          </w:p>
        </w:tc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Блок 2     Железо и жизнь (5 часов)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№3</w:t>
            </w:r>
            <w:r w:rsidRPr="00D14DC1">
              <w:rPr>
                <w:rFonts w:cs="Times New Roman"/>
                <w:sz w:val="22"/>
              </w:rPr>
              <w:t xml:space="preserve">    «Железные листья»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Биологическая роль железа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Ситуативные задачи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Применение на уроке интерактивных форм, интеллектуальных игр,</w:t>
            </w:r>
            <w:r>
              <w:rPr>
                <w:sz w:val="22"/>
              </w:rPr>
              <w:t xml:space="preserve"> задач</w:t>
            </w:r>
            <w:r w:rsidRPr="00D14DC1">
              <w:rPr>
                <w:sz w:val="22"/>
              </w:rPr>
              <w:t xml:space="preserve"> стимулирующих познавательную </w:t>
            </w:r>
            <w:r w:rsidRPr="00D14DC1">
              <w:rPr>
                <w:sz w:val="22"/>
              </w:rPr>
              <w:lastRenderedPageBreak/>
              <w:t>мотивацию обучающихся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Металлы 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Железо, кухня, медицина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sz w:val="22"/>
              </w:rPr>
              <w:t>Блок 3       Железо и искусство «Правдивое слово и железо пробьет» (3 часа)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Штрихи истории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литературных произведениях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устном народном творчестве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CC4AE6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Блок 4.     Железо – великий труженик (12 часов)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Биография металлургии. Развитие отечественной металлургии и ее значение для развития других отраслей промышленности.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Экологическое воспитание: влияние химического загрязнения окружающей среды</w:t>
            </w:r>
            <w:r>
              <w:rPr>
                <w:sz w:val="22"/>
              </w:rPr>
              <w:t xml:space="preserve"> </w:t>
            </w:r>
            <w:r w:rsidRPr="00D14DC1">
              <w:rPr>
                <w:sz w:val="22"/>
              </w:rPr>
              <w:t>на организм человека.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Доменное производство. Производство стали.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Экологическое воспитание: влияние химического загрязнения окружающей среды на организм человека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Вычисление массы продукта реакции, если одно из исходных веществ взято в избытке.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 xml:space="preserve">Формирование навыков составления алгоритма выполнения задания, </w:t>
            </w:r>
            <w:r w:rsidR="00B547C4">
              <w:rPr>
                <w:sz w:val="22"/>
              </w:rPr>
              <w:t>в том числе -</w:t>
            </w:r>
            <w:r w:rsidRPr="00CC4AE6">
              <w:rPr>
                <w:sz w:val="22"/>
              </w:rPr>
              <w:t xml:space="preserve"> творческого задания</w:t>
            </w:r>
            <w:r w:rsidR="00B547C4">
              <w:rPr>
                <w:sz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Вычисление массы вещества (исходного или продукта) по уравнению реакции, если известна масса другого вещества (продукта или исходного, содержащего определенную массу примесей.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 xml:space="preserve">Вычисление массы продукта реакции, если известна массовая доля выхода продукта реакции по сравнению с теоретически возможным (и обратная </w:t>
            </w:r>
            <w:r w:rsidRPr="00D14DC1">
              <w:rPr>
                <w:rFonts w:cs="Times New Roman"/>
                <w:sz w:val="22"/>
              </w:rPr>
              <w:lastRenderedPageBreak/>
              <w:t>задача)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Экскурсия</w:t>
            </w:r>
            <w:r w:rsidRPr="00D14DC1">
              <w:rPr>
                <w:rFonts w:cs="Times New Roman"/>
                <w:sz w:val="22"/>
              </w:rPr>
              <w:t xml:space="preserve"> в Ангарский индустриальный техникум. Знакомство с профессиями токаря, станочника, сварщика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>
              <w:rPr>
                <w:sz w:val="22"/>
              </w:rPr>
              <w:t>Профориентационное</w:t>
            </w:r>
            <w:r w:rsidRPr="00D14DC1">
              <w:rPr>
                <w:sz w:val="22"/>
              </w:rPr>
              <w:t xml:space="preserve"> воспитание</w:t>
            </w:r>
            <w:r>
              <w:rPr>
                <w:sz w:val="22"/>
              </w:rPr>
              <w:t>. Развитие</w:t>
            </w:r>
            <w:r w:rsidRPr="00D14DC1">
              <w:rPr>
                <w:sz w:val="22"/>
              </w:rPr>
              <w:t xml:space="preserve"> интереса к познанию. Знакомство с профессиями токаря, станочника, сварщика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Коррозия железа. Защита от коррозии.</w:t>
            </w:r>
          </w:p>
          <w:p w:rsidR="00D7701A" w:rsidRDefault="00D7701A" w:rsidP="00D14DC1">
            <w:pPr>
              <w:rPr>
                <w:rFonts w:cs="Times New Roman"/>
              </w:rPr>
            </w:pPr>
          </w:p>
          <w:p w:rsidR="00D7701A" w:rsidRDefault="00D7701A" w:rsidP="00D14DC1">
            <w:pPr>
              <w:rPr>
                <w:rFonts w:cs="Times New Roman"/>
              </w:rPr>
            </w:pPr>
          </w:p>
          <w:p w:rsidR="00D7701A" w:rsidRPr="00D14DC1" w:rsidRDefault="00D7701A" w:rsidP="00D14DC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№4</w:t>
            </w:r>
            <w:r w:rsidRPr="00D14DC1">
              <w:rPr>
                <w:rFonts w:cs="Times New Roman"/>
                <w:sz w:val="22"/>
              </w:rPr>
              <w:t xml:space="preserve"> «Железо в земле», «Коррозия железа».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Окислительно-восстановительные реакции.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Химическая лаборатория. Цепочки (схемы) превращений.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Задачи на смеси.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Формирование навыков составления алгоритма выполнения задания, в том числе - творческого задания.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Комбинированные задачи</w:t>
            </w:r>
            <w:r w:rsidRPr="00D14DC1">
              <w:rPr>
                <w:rFonts w:cs="Times New Roman"/>
                <w:i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b/>
                <w:sz w:val="22"/>
              </w:rPr>
              <w:t>Блок 5.      Защита творческих работ (1 час)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Защита творческих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F5D48" w:rsidP="00D14DC1">
            <w:r w:rsidRPr="00BF5D48">
              <w:rPr>
                <w:sz w:val="22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</w:t>
            </w:r>
            <w:r w:rsidRPr="00BF5D48">
              <w:rPr>
                <w:sz w:val="22"/>
              </w:rPr>
              <w:lastRenderedPageBreak/>
              <w:t>исследовательских проектов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</w:tbl>
    <w:p w:rsidR="008532A3" w:rsidRPr="00D14DC1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2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BF5D48" w:rsidRDefault="00BF5D48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Учебно-методическое обеспечение</w:t>
      </w:r>
    </w:p>
    <w:p w:rsidR="00BF5D48" w:rsidRDefault="00BF5D48" w:rsidP="00BF5D48">
      <w:pPr>
        <w:spacing w:line="36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            </w:t>
      </w:r>
    </w:p>
    <w:p w:rsidR="00BF5D48" w:rsidRPr="00BF5D48" w:rsidRDefault="00BF5D48" w:rsidP="00BF5D48">
      <w:pPr>
        <w:spacing w:after="160" w:line="276" w:lineRule="auto"/>
        <w:jc w:val="both"/>
        <w:rPr>
          <w:rFonts w:cs="Times New Roman"/>
          <w:b/>
          <w:szCs w:val="24"/>
        </w:rPr>
      </w:pPr>
      <w:r w:rsidRPr="00BF5D48">
        <w:rPr>
          <w:rFonts w:cs="Times New Roman"/>
          <w:b/>
          <w:szCs w:val="24"/>
        </w:rPr>
        <w:t>Литература для учителя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 xml:space="preserve"> Л. Занимательная химия [текст]. Коррозия – это ржавчина. / Л. </w:t>
      </w: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>. – М.: АСТ-ПРЕСС, 1999. – С. 448 – 454.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Войлошников</w:t>
      </w:r>
      <w:proofErr w:type="spellEnd"/>
      <w:r w:rsidRPr="00BF5D48">
        <w:rPr>
          <w:rFonts w:cs="Times New Roman"/>
          <w:szCs w:val="24"/>
        </w:rPr>
        <w:t xml:space="preserve"> В.Д. Книга о полезных ископаемых [текст]. / - М.: Недра, 1991.- 176 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Гроссе Э. Химия для любознательных [текст]. Железо – самый употребительный металл / Э. Гроссе. – Л.: Химия. Ленинградское отделение, 1985. – С. 84 – 86.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Здорик</w:t>
      </w:r>
      <w:proofErr w:type="spellEnd"/>
      <w:r w:rsidRPr="00BF5D48">
        <w:rPr>
          <w:rFonts w:cs="Times New Roman"/>
          <w:szCs w:val="24"/>
        </w:rPr>
        <w:t xml:space="preserve"> Т.Б. Камень, рождающий металл [текст]. / - М.: Просвещение, 1984. - 215с.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Кантор Б.З.  Минерал рассказывает о себе [текст]. / - М.: Недра, 1985. -196с.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</w:t>
      </w:r>
      <w:proofErr w:type="spellStart"/>
      <w:r w:rsidRPr="00BF5D48">
        <w:rPr>
          <w:rFonts w:cs="Times New Roman"/>
          <w:szCs w:val="24"/>
        </w:rPr>
        <w:t>Крицман</w:t>
      </w:r>
      <w:proofErr w:type="spellEnd"/>
      <w:r w:rsidRPr="00BF5D48">
        <w:rPr>
          <w:rFonts w:cs="Times New Roman"/>
          <w:szCs w:val="24"/>
        </w:rPr>
        <w:t xml:space="preserve"> В.А. Книга для чтения по </w:t>
      </w:r>
      <w:proofErr w:type="spellStart"/>
      <w:r w:rsidRPr="00BF5D48">
        <w:rPr>
          <w:rFonts w:cs="Times New Roman"/>
          <w:szCs w:val="24"/>
        </w:rPr>
        <w:t>неогранической</w:t>
      </w:r>
      <w:proofErr w:type="spellEnd"/>
      <w:r w:rsidRPr="00BF5D48">
        <w:rPr>
          <w:rFonts w:cs="Times New Roman"/>
          <w:szCs w:val="24"/>
        </w:rPr>
        <w:t xml:space="preserve"> химии [текст]. В 2 ч. Ч.2. Главный металл / Ф.Ф. </w:t>
      </w:r>
      <w:proofErr w:type="spellStart"/>
      <w:r w:rsidRPr="00BF5D48">
        <w:rPr>
          <w:rFonts w:cs="Times New Roman"/>
          <w:szCs w:val="24"/>
        </w:rPr>
        <w:t>Ажогин</w:t>
      </w:r>
      <w:proofErr w:type="spellEnd"/>
      <w:r w:rsidRPr="00BF5D48">
        <w:rPr>
          <w:rFonts w:cs="Times New Roman"/>
          <w:szCs w:val="24"/>
        </w:rPr>
        <w:t>. - М.: Просвещение, 1984. – С. 253 – 260.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Станцо</w:t>
      </w:r>
      <w:proofErr w:type="spellEnd"/>
      <w:r w:rsidRPr="00BF5D48">
        <w:rPr>
          <w:rFonts w:cs="Times New Roman"/>
          <w:szCs w:val="24"/>
        </w:rPr>
        <w:t xml:space="preserve"> В.В. Популярная библиотека химических элементов [текст]. Железо / А.А. </w:t>
      </w:r>
      <w:proofErr w:type="spellStart"/>
      <w:r w:rsidRPr="00BF5D48">
        <w:rPr>
          <w:rFonts w:cs="Times New Roman"/>
          <w:szCs w:val="24"/>
        </w:rPr>
        <w:t>Гусовский</w:t>
      </w:r>
      <w:proofErr w:type="spellEnd"/>
      <w:r w:rsidRPr="00BF5D48">
        <w:rPr>
          <w:rFonts w:cs="Times New Roman"/>
          <w:szCs w:val="24"/>
        </w:rPr>
        <w:t>. – М.: Наука, 1983. – С. 327 – 346.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Химическая энциклопедия [текст]. В 5 т. Т. 2. - М.: Советская энциклопедия, 1990. – С. 158 – 165.</w:t>
      </w:r>
    </w:p>
    <w:p w:rsidR="00BF5D48" w:rsidRPr="00BF5D48" w:rsidRDefault="00BF5D48" w:rsidP="00BF5D48">
      <w:pPr>
        <w:spacing w:line="276" w:lineRule="auto"/>
        <w:jc w:val="both"/>
        <w:rPr>
          <w:rFonts w:cs="Times New Roman"/>
          <w:szCs w:val="24"/>
        </w:rPr>
      </w:pPr>
      <w:r w:rsidRPr="00BF5D48">
        <w:rPr>
          <w:rFonts w:cs="Times New Roman"/>
          <w:b/>
          <w:szCs w:val="24"/>
        </w:rPr>
        <w:t>Литература для обучающихся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 xml:space="preserve"> Л. Занимательная химия [текст]. Железный век / Л. </w:t>
      </w: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>. – М.: АСТ-ПРЕСС, 1999. – С. 482 – 496.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Беккерт</w:t>
      </w:r>
      <w:proofErr w:type="spellEnd"/>
      <w:r w:rsidRPr="00BF5D48">
        <w:rPr>
          <w:rFonts w:cs="Times New Roman"/>
          <w:szCs w:val="24"/>
        </w:rPr>
        <w:t xml:space="preserve"> М. Железо. Факты и легенды [текст]. – М.: Металлургия, 1988. -240 с.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Венецкий</w:t>
      </w:r>
      <w:proofErr w:type="spellEnd"/>
      <w:r w:rsidRPr="00BF5D48">
        <w:rPr>
          <w:rFonts w:cs="Times New Roman"/>
          <w:szCs w:val="24"/>
        </w:rPr>
        <w:t xml:space="preserve"> С.И. Рассказы о металлах [текст]. – М.: Металлургия, 1970. – С 95 - 112.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Крицман</w:t>
      </w:r>
      <w:proofErr w:type="spellEnd"/>
      <w:r w:rsidRPr="00BF5D48">
        <w:rPr>
          <w:rFonts w:cs="Times New Roman"/>
          <w:szCs w:val="24"/>
        </w:rPr>
        <w:t xml:space="preserve"> В.А. Энциклопедический словарь юного химика [текст]. – М.: Педагогика. 1990. – С. 81 – 83, 228 – 257.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Астрономия [текст]. – 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1997, - С. 162 – 170.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География </w:t>
      </w:r>
      <w:bookmarkStart w:id="1" w:name="OLE_LINK1"/>
      <w:r w:rsidRPr="00BF5D48">
        <w:rPr>
          <w:rFonts w:cs="Times New Roman"/>
          <w:szCs w:val="24"/>
        </w:rPr>
        <w:t xml:space="preserve">[текст]. – </w:t>
      </w:r>
      <w:bookmarkEnd w:id="1"/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1994, - С. 135 – 140.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Энциклопедия для детей. Геология</w:t>
      </w:r>
      <w:r w:rsidR="0039259F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39259F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39259F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1995, - С. 115 – 121.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Химия </w:t>
      </w:r>
      <w:r w:rsidR="0039259F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39259F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39259F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2000, - С. 105 – 112. 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Энциклопедия для детей. Биология </w:t>
      </w:r>
      <w:r w:rsidR="0039259F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39259F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39259F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2000, - С. 122 – 126.</w:t>
      </w:r>
    </w:p>
    <w:p w:rsidR="00BF5D48" w:rsidRPr="00BF5D48" w:rsidRDefault="00BF5D48" w:rsidP="00BF5D48">
      <w:pPr>
        <w:spacing w:after="160" w:line="276" w:lineRule="auto"/>
        <w:jc w:val="both"/>
        <w:rPr>
          <w:rFonts w:cs="Times New Roman"/>
          <w:szCs w:val="24"/>
        </w:rPr>
      </w:pPr>
    </w:p>
    <w:p w:rsidR="00BF5D48" w:rsidRPr="00BF5D48" w:rsidRDefault="00BF5D48" w:rsidP="00BF5D48">
      <w:pPr>
        <w:spacing w:after="160" w:line="276" w:lineRule="auto"/>
        <w:ind w:left="360"/>
        <w:jc w:val="both"/>
        <w:rPr>
          <w:rFonts w:cs="Times New Roman"/>
          <w:b/>
          <w:szCs w:val="24"/>
        </w:rPr>
      </w:pPr>
      <w:r w:rsidRPr="00BF5D48">
        <w:rPr>
          <w:rFonts w:cs="Times New Roman"/>
          <w:b/>
          <w:szCs w:val="24"/>
        </w:rPr>
        <w:t xml:space="preserve">Электронные образовательные ресурсы </w:t>
      </w:r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Единая коллекция цифровых образовательных ресурсов: </w:t>
      </w:r>
    </w:p>
    <w:p w:rsidR="00BF5D48" w:rsidRPr="00BF5D48" w:rsidRDefault="00BF5D48" w:rsidP="00BF5D48">
      <w:pPr>
        <w:spacing w:after="160" w:line="276" w:lineRule="auto"/>
        <w:ind w:left="360" w:hanging="1014"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                             </w:t>
      </w:r>
      <w:hyperlink r:id="rId8" w:history="1">
        <w:r w:rsidRPr="00BF5D48">
          <w:rPr>
            <w:rFonts w:cs="Times New Roman"/>
            <w:color w:val="0066CC"/>
            <w:szCs w:val="24"/>
            <w:u w:val="single"/>
          </w:rPr>
          <w:t>http://school-collection.edu.ru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lastRenderedPageBreak/>
        <w:t xml:space="preserve"> Федеральный центр информационно образовательных ресурсов: </w:t>
      </w:r>
      <w:hyperlink r:id="rId9" w:history="1">
        <w:r w:rsidRPr="00BF5D48">
          <w:rPr>
            <w:rFonts w:cs="Times New Roman"/>
            <w:color w:val="0066CC"/>
            <w:szCs w:val="24"/>
            <w:u w:val="single"/>
          </w:rPr>
          <w:t>http://fcior.edu.ru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  <w:lang w:val="en-US"/>
        </w:rPr>
      </w:pPr>
      <w:r w:rsidRPr="00BF5D48">
        <w:rPr>
          <w:rFonts w:cs="Times New Roman"/>
          <w:szCs w:val="24"/>
        </w:rPr>
        <w:t xml:space="preserve"> </w:t>
      </w:r>
      <w:r w:rsidRPr="00BF5D48">
        <w:rPr>
          <w:rFonts w:cs="Times New Roman"/>
          <w:szCs w:val="24"/>
          <w:lang w:val="en-US"/>
        </w:rPr>
        <w:t>Metod-kopilka.ru</w:t>
      </w:r>
      <w:r w:rsidRPr="00BF5D48">
        <w:rPr>
          <w:rFonts w:cs="Times New Roman"/>
          <w:szCs w:val="24"/>
          <w:u w:val="single"/>
          <w:lang w:val="en-US"/>
        </w:rPr>
        <w:t xml:space="preserve">. </w:t>
      </w:r>
      <w:hyperlink r:id="rId10" w:history="1">
        <w:r w:rsidRPr="00BF5D48">
          <w:rPr>
            <w:rFonts w:cs="Times New Roman"/>
            <w:color w:val="0066CC"/>
            <w:szCs w:val="24"/>
            <w:u w:val="single"/>
            <w:lang w:val="en-US"/>
          </w:rPr>
          <w:t>http://www.metod-kopilka.ru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  <w:lang w:val="en-US"/>
        </w:rPr>
        <w:t xml:space="preserve"> </w:t>
      </w:r>
      <w:r w:rsidRPr="00BF5D48">
        <w:rPr>
          <w:rFonts w:cs="Times New Roman"/>
          <w:szCs w:val="24"/>
        </w:rPr>
        <w:t xml:space="preserve">Образовательные ресурсы интернета.  </w:t>
      </w:r>
      <w:r w:rsidRPr="00BF5D48">
        <w:rPr>
          <w:rFonts w:cs="Times New Roman"/>
          <w:szCs w:val="24"/>
          <w:u w:val="single"/>
        </w:rPr>
        <w:t>http://www.alleng.ru</w:t>
      </w:r>
      <w:r w:rsidRPr="00BF5D48">
        <w:rPr>
          <w:rFonts w:cs="Times New Roman"/>
          <w:szCs w:val="24"/>
        </w:rPr>
        <w:t xml:space="preserve">     </w:t>
      </w:r>
    </w:p>
    <w:p w:rsidR="008532A3" w:rsidRPr="00BF5D48" w:rsidRDefault="008532A3" w:rsidP="00BF5D48">
      <w:pPr>
        <w:spacing w:line="276" w:lineRule="auto"/>
        <w:ind w:firstLine="709"/>
        <w:jc w:val="center"/>
        <w:rPr>
          <w:rFonts w:cs="Times New Roman"/>
          <w:b/>
          <w:szCs w:val="24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P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sectPr w:rsidR="008532A3" w:rsidRPr="008532A3" w:rsidSect="00B9156F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19A" w:rsidRDefault="0057719A" w:rsidP="002C65F8">
      <w:r>
        <w:separator/>
      </w:r>
    </w:p>
  </w:endnote>
  <w:endnote w:type="continuationSeparator" w:id="0">
    <w:p w:rsidR="0057719A" w:rsidRDefault="0057719A" w:rsidP="002C6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19A" w:rsidRDefault="0057719A" w:rsidP="002C65F8">
      <w:r>
        <w:separator/>
      </w:r>
    </w:p>
  </w:footnote>
  <w:footnote w:type="continuationSeparator" w:id="0">
    <w:p w:rsidR="0057719A" w:rsidRDefault="0057719A" w:rsidP="002C6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19A" w:rsidRPr="002C65F8" w:rsidRDefault="0057719A" w:rsidP="002C65F8">
    <w:pPr>
      <w:pStyle w:val="a9"/>
      <w:jc w:val="right"/>
      <w:rPr>
        <w:rFonts w:ascii="Times New Roman" w:hAnsi="Times New Roman" w:cs="Times New Roman"/>
        <w:i/>
        <w:iCs/>
      </w:rPr>
    </w:pPr>
    <w:r w:rsidRPr="002C65F8">
      <w:rPr>
        <w:rFonts w:ascii="Times New Roman" w:hAnsi="Times New Roman" w:cs="Times New Roman"/>
        <w:i/>
        <w:iCs/>
      </w:rPr>
      <w:t>Приложение к ООП ООО (ФГОС ООО)</w:t>
    </w:r>
  </w:p>
  <w:p w:rsidR="0057719A" w:rsidRPr="002C65F8" w:rsidRDefault="0057719A" w:rsidP="002C65F8">
    <w:pPr>
      <w:pStyle w:val="a9"/>
      <w:jc w:val="right"/>
      <w:rPr>
        <w:rFonts w:ascii="Times New Roman" w:hAnsi="Times New Roman" w:cs="Times New Roman"/>
        <w:i/>
        <w:iCs/>
      </w:rPr>
    </w:pPr>
    <w:r w:rsidRPr="002C65F8">
      <w:rPr>
        <w:rFonts w:ascii="Times New Roman" w:hAnsi="Times New Roman" w:cs="Times New Roman"/>
        <w:i/>
        <w:iCs/>
      </w:rPr>
      <w:t>МБОУ «СОШ №5» г. Ангарска</w:t>
    </w:r>
  </w:p>
  <w:p w:rsidR="0057719A" w:rsidRDefault="0057719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811"/>
    <w:multiLevelType w:val="hybridMultilevel"/>
    <w:tmpl w:val="3392E722"/>
    <w:lvl w:ilvl="0" w:tplc="30CA26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10962C2"/>
    <w:multiLevelType w:val="hybridMultilevel"/>
    <w:tmpl w:val="76B8D1BC"/>
    <w:lvl w:ilvl="0" w:tplc="6D60760C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03E21EF3"/>
    <w:multiLevelType w:val="hybridMultilevel"/>
    <w:tmpl w:val="365AA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4A8C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  <w:i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10246"/>
    <w:multiLevelType w:val="multilevel"/>
    <w:tmpl w:val="E1DAE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03B48"/>
    <w:multiLevelType w:val="hybridMultilevel"/>
    <w:tmpl w:val="A5F66858"/>
    <w:lvl w:ilvl="0" w:tplc="E8A255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22BCB"/>
    <w:multiLevelType w:val="hybridMultilevel"/>
    <w:tmpl w:val="E4B22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15CB0"/>
    <w:multiLevelType w:val="hybridMultilevel"/>
    <w:tmpl w:val="1242D84C"/>
    <w:lvl w:ilvl="0" w:tplc="30CA26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D7365"/>
    <w:multiLevelType w:val="hybridMultilevel"/>
    <w:tmpl w:val="7180D760"/>
    <w:lvl w:ilvl="0" w:tplc="DBD872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B0871"/>
    <w:multiLevelType w:val="multilevel"/>
    <w:tmpl w:val="11A430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88B1482"/>
    <w:multiLevelType w:val="multilevel"/>
    <w:tmpl w:val="DCB002F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013E"/>
    <w:multiLevelType w:val="hybridMultilevel"/>
    <w:tmpl w:val="1102F416"/>
    <w:lvl w:ilvl="0" w:tplc="C1DA6C4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FEE6C7E"/>
    <w:multiLevelType w:val="hybridMultilevel"/>
    <w:tmpl w:val="D15EB56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3B26835"/>
    <w:multiLevelType w:val="hybridMultilevel"/>
    <w:tmpl w:val="FCF25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2543"/>
    <w:multiLevelType w:val="multilevel"/>
    <w:tmpl w:val="446EA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E60ADD"/>
    <w:multiLevelType w:val="hybridMultilevel"/>
    <w:tmpl w:val="CF7A1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C90FE6"/>
    <w:multiLevelType w:val="hybridMultilevel"/>
    <w:tmpl w:val="33EE8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61AC1"/>
    <w:multiLevelType w:val="hybridMultilevel"/>
    <w:tmpl w:val="0AD26958"/>
    <w:lvl w:ilvl="0" w:tplc="30CA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8A30BD"/>
    <w:multiLevelType w:val="hybridMultilevel"/>
    <w:tmpl w:val="1D92E20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DFD621B"/>
    <w:multiLevelType w:val="hybridMultilevel"/>
    <w:tmpl w:val="D588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3048A"/>
    <w:multiLevelType w:val="multilevel"/>
    <w:tmpl w:val="851C1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0C3C4E"/>
    <w:multiLevelType w:val="hybridMultilevel"/>
    <w:tmpl w:val="545CE626"/>
    <w:lvl w:ilvl="0" w:tplc="D10AF090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6781AAA"/>
    <w:multiLevelType w:val="hybridMultilevel"/>
    <w:tmpl w:val="3034C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21345"/>
    <w:multiLevelType w:val="multilevel"/>
    <w:tmpl w:val="CFDE32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DD595C"/>
    <w:multiLevelType w:val="hybridMultilevel"/>
    <w:tmpl w:val="C8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B253E"/>
    <w:multiLevelType w:val="hybridMultilevel"/>
    <w:tmpl w:val="F5E04A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7446E"/>
    <w:multiLevelType w:val="multilevel"/>
    <w:tmpl w:val="02665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D13A26"/>
    <w:multiLevelType w:val="hybridMultilevel"/>
    <w:tmpl w:val="97980F58"/>
    <w:lvl w:ilvl="0" w:tplc="000C26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4410A"/>
    <w:multiLevelType w:val="multilevel"/>
    <w:tmpl w:val="B2062B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0D3941"/>
    <w:multiLevelType w:val="hybridMultilevel"/>
    <w:tmpl w:val="5C90848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52D4614F"/>
    <w:multiLevelType w:val="hybridMultilevel"/>
    <w:tmpl w:val="352C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56F53"/>
    <w:multiLevelType w:val="hybridMultilevel"/>
    <w:tmpl w:val="171C001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58032362"/>
    <w:multiLevelType w:val="hybridMultilevel"/>
    <w:tmpl w:val="3E48BEA6"/>
    <w:lvl w:ilvl="0" w:tplc="D10AF0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A15038"/>
    <w:multiLevelType w:val="hybridMultilevel"/>
    <w:tmpl w:val="180A7690"/>
    <w:lvl w:ilvl="0" w:tplc="07522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827EFA"/>
    <w:multiLevelType w:val="hybridMultilevel"/>
    <w:tmpl w:val="FED4D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B345B"/>
    <w:multiLevelType w:val="multilevel"/>
    <w:tmpl w:val="A6AC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0C589C"/>
    <w:multiLevelType w:val="hybridMultilevel"/>
    <w:tmpl w:val="34228C94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>
    <w:nsid w:val="75CA23A1"/>
    <w:multiLevelType w:val="hybridMultilevel"/>
    <w:tmpl w:val="FC4A5F2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>
    <w:nsid w:val="789002EC"/>
    <w:multiLevelType w:val="hybridMultilevel"/>
    <w:tmpl w:val="052CB73C"/>
    <w:lvl w:ilvl="0" w:tplc="6D60760C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8">
    <w:nsid w:val="7C186FD0"/>
    <w:multiLevelType w:val="multilevel"/>
    <w:tmpl w:val="904E70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1821B7"/>
    <w:multiLevelType w:val="hybridMultilevel"/>
    <w:tmpl w:val="F142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38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33"/>
  </w:num>
  <w:num w:numId="9">
    <w:abstractNumId w:val="32"/>
  </w:num>
  <w:num w:numId="10">
    <w:abstractNumId w:val="4"/>
  </w:num>
  <w:num w:numId="11">
    <w:abstractNumId w:val="15"/>
  </w:num>
  <w:num w:numId="12">
    <w:abstractNumId w:val="12"/>
  </w:num>
  <w:num w:numId="13">
    <w:abstractNumId w:val="23"/>
  </w:num>
  <w:num w:numId="14">
    <w:abstractNumId w:val="5"/>
  </w:num>
  <w:num w:numId="15">
    <w:abstractNumId w:val="26"/>
  </w:num>
  <w:num w:numId="16">
    <w:abstractNumId w:val="7"/>
  </w:num>
  <w:num w:numId="17">
    <w:abstractNumId w:val="29"/>
  </w:num>
  <w:num w:numId="18">
    <w:abstractNumId w:val="21"/>
  </w:num>
  <w:num w:numId="19">
    <w:abstractNumId w:val="9"/>
  </w:num>
  <w:num w:numId="20">
    <w:abstractNumId w:val="20"/>
  </w:num>
  <w:num w:numId="21">
    <w:abstractNumId w:val="28"/>
  </w:num>
  <w:num w:numId="22">
    <w:abstractNumId w:val="16"/>
  </w:num>
  <w:num w:numId="23">
    <w:abstractNumId w:val="36"/>
  </w:num>
  <w:num w:numId="24">
    <w:abstractNumId w:val="30"/>
  </w:num>
  <w:num w:numId="25">
    <w:abstractNumId w:val="35"/>
  </w:num>
  <w:num w:numId="26">
    <w:abstractNumId w:val="17"/>
  </w:num>
  <w:num w:numId="27">
    <w:abstractNumId w:val="11"/>
  </w:num>
  <w:num w:numId="28">
    <w:abstractNumId w:val="6"/>
  </w:num>
  <w:num w:numId="29">
    <w:abstractNumId w:val="0"/>
  </w:num>
  <w:num w:numId="30">
    <w:abstractNumId w:val="37"/>
  </w:num>
  <w:num w:numId="31">
    <w:abstractNumId w:val="1"/>
  </w:num>
  <w:num w:numId="32">
    <w:abstractNumId w:val="14"/>
  </w:num>
  <w:num w:numId="33">
    <w:abstractNumId w:val="13"/>
  </w:num>
  <w:num w:numId="34">
    <w:abstractNumId w:val="34"/>
  </w:num>
  <w:num w:numId="35">
    <w:abstractNumId w:val="31"/>
  </w:num>
  <w:num w:numId="36">
    <w:abstractNumId w:val="3"/>
  </w:num>
  <w:num w:numId="37">
    <w:abstractNumId w:val="19"/>
  </w:num>
  <w:num w:numId="38">
    <w:abstractNumId w:val="10"/>
  </w:num>
  <w:num w:numId="39">
    <w:abstractNumId w:val="2"/>
  </w:num>
  <w:num w:numId="40">
    <w:abstractNumId w:val="24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C20"/>
    <w:rsid w:val="000A102B"/>
    <w:rsid w:val="001351FB"/>
    <w:rsid w:val="00146B97"/>
    <w:rsid w:val="00274290"/>
    <w:rsid w:val="002C65F8"/>
    <w:rsid w:val="0039259F"/>
    <w:rsid w:val="004B5A92"/>
    <w:rsid w:val="0057719A"/>
    <w:rsid w:val="006A250D"/>
    <w:rsid w:val="006A3015"/>
    <w:rsid w:val="007848EB"/>
    <w:rsid w:val="007A43ED"/>
    <w:rsid w:val="008532A3"/>
    <w:rsid w:val="008E6BF0"/>
    <w:rsid w:val="00A30D0F"/>
    <w:rsid w:val="00A40981"/>
    <w:rsid w:val="00B20C0A"/>
    <w:rsid w:val="00B547C4"/>
    <w:rsid w:val="00B9156F"/>
    <w:rsid w:val="00B93C20"/>
    <w:rsid w:val="00BF5D48"/>
    <w:rsid w:val="00CC4AE6"/>
    <w:rsid w:val="00D14DC1"/>
    <w:rsid w:val="00D709F7"/>
    <w:rsid w:val="00D7701A"/>
    <w:rsid w:val="00E410FC"/>
    <w:rsid w:val="00FB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3C20"/>
  </w:style>
  <w:style w:type="table" w:styleId="a3">
    <w:name w:val="Table Grid"/>
    <w:basedOn w:val="a1"/>
    <w:uiPriority w:val="39"/>
    <w:rsid w:val="00B93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3C20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numbering" w:customStyle="1" w:styleId="11">
    <w:name w:val="Нет списка11"/>
    <w:next w:val="a2"/>
    <w:uiPriority w:val="99"/>
    <w:semiHidden/>
    <w:unhideWhenUsed/>
    <w:rsid w:val="00B93C20"/>
  </w:style>
  <w:style w:type="character" w:styleId="a5">
    <w:name w:val="Hyperlink"/>
    <w:basedOn w:val="a0"/>
    <w:rsid w:val="00B93C2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93C20"/>
    <w:rPr>
      <w:rFonts w:ascii="Times New Roman" w:eastAsia="Times New Roman" w:hAnsi="Times New Roman" w:cs="Times New Roman"/>
      <w:b/>
      <w:bCs/>
      <w:spacing w:val="-5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B93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30">
    <w:name w:val="Основной текст (3)"/>
    <w:basedOn w:val="3"/>
    <w:rsid w:val="00B93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a6">
    <w:name w:val="Основной текст_"/>
    <w:basedOn w:val="a0"/>
    <w:link w:val="10"/>
    <w:rsid w:val="00B93C20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93C20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10pt0pt">
    <w:name w:val="Основной текст + 10 pt;Интервал 0 pt"/>
    <w:basedOn w:val="a6"/>
    <w:rsid w:val="00B93C20"/>
    <w:rPr>
      <w:rFonts w:ascii="Times New Roman" w:eastAsia="Times New Roman" w:hAnsi="Times New Roman" w:cs="Times New Roman"/>
      <w:color w:val="000000"/>
      <w:spacing w:val="6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">
    <w:name w:val="Основной текст + 10 pt;Полужирный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LucidaSansUnicode85pt0pt">
    <w:name w:val="Основной текст + Lucida Sans Unicode;8;5 pt;Интервал 0 pt"/>
    <w:basedOn w:val="a6"/>
    <w:rsid w:val="00B93C20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65pt0pt">
    <w:name w:val="Основной текст + 6;5 pt;Полужирный;Интервал 0 pt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50pt">
    <w:name w:val="Основной текст (5) + Полужирный;Интервал 0 pt"/>
    <w:basedOn w:val="5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7">
    <w:name w:val="Колонтитул_"/>
    <w:basedOn w:val="a0"/>
    <w:link w:val="a8"/>
    <w:rsid w:val="00B93C20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0pt0">
    <w:name w:val="Основной текст + Курсив;Интервал 0 pt"/>
    <w:basedOn w:val="a6"/>
    <w:rsid w:val="00B93C20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pt0pt">
    <w:name w:val="Основной текст + 8 pt;Интервал 0 pt"/>
    <w:basedOn w:val="a6"/>
    <w:rsid w:val="00B93C20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21">
    <w:name w:val="Заголовок №2_"/>
    <w:basedOn w:val="a0"/>
    <w:link w:val="22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3pt">
    <w:name w:val="Основной текст + Интервал 3 pt"/>
    <w:basedOn w:val="a6"/>
    <w:rsid w:val="00B93C20"/>
    <w:rPr>
      <w:rFonts w:ascii="Times New Roman" w:eastAsia="Times New Roman" w:hAnsi="Times New Roman" w:cs="Times New Roman"/>
      <w:color w:val="000000"/>
      <w:spacing w:val="6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93C20"/>
    <w:rPr>
      <w:rFonts w:ascii="Times New Roman" w:eastAsia="Times New Roman" w:hAnsi="Times New Roman" w:cs="Times New Roman"/>
      <w:i/>
      <w:iCs/>
      <w:spacing w:val="-3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B93C20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C20"/>
    <w:pPr>
      <w:widowControl w:val="0"/>
      <w:shd w:val="clear" w:color="auto" w:fill="FFFFFF"/>
      <w:spacing w:after="300" w:line="365" w:lineRule="exact"/>
      <w:ind w:firstLine="200"/>
    </w:pPr>
    <w:rPr>
      <w:rFonts w:eastAsia="Times New Roman" w:cs="Times New Roman"/>
      <w:b/>
      <w:bCs/>
      <w:spacing w:val="-5"/>
      <w:sz w:val="30"/>
      <w:szCs w:val="30"/>
    </w:rPr>
  </w:style>
  <w:style w:type="paragraph" w:customStyle="1" w:styleId="40">
    <w:name w:val="Основной текст (4)"/>
    <w:basedOn w:val="a"/>
    <w:link w:val="4"/>
    <w:rsid w:val="00B93C20"/>
    <w:pPr>
      <w:widowControl w:val="0"/>
      <w:shd w:val="clear" w:color="auto" w:fill="FFFFFF"/>
      <w:spacing w:before="720" w:line="322" w:lineRule="exact"/>
    </w:pPr>
    <w:rPr>
      <w:rFonts w:eastAsia="Times New Roman" w:cs="Times New Roman"/>
      <w:b/>
      <w:bCs/>
      <w:spacing w:val="3"/>
      <w:sz w:val="22"/>
    </w:rPr>
  </w:style>
  <w:style w:type="paragraph" w:customStyle="1" w:styleId="10">
    <w:name w:val="Основной текст1"/>
    <w:basedOn w:val="a"/>
    <w:link w:val="a6"/>
    <w:rsid w:val="00B93C20"/>
    <w:pPr>
      <w:widowControl w:val="0"/>
      <w:shd w:val="clear" w:color="auto" w:fill="FFFFFF"/>
      <w:spacing w:before="300" w:line="341" w:lineRule="exact"/>
    </w:pPr>
    <w:rPr>
      <w:rFonts w:eastAsia="Times New Roman" w:cs="Times New Roman"/>
      <w:spacing w:val="4"/>
      <w:sz w:val="22"/>
    </w:rPr>
  </w:style>
  <w:style w:type="paragraph" w:customStyle="1" w:styleId="50">
    <w:name w:val="Основной текст (5)"/>
    <w:basedOn w:val="a"/>
    <w:link w:val="5"/>
    <w:rsid w:val="00B93C20"/>
    <w:pPr>
      <w:widowControl w:val="0"/>
      <w:shd w:val="clear" w:color="auto" w:fill="FFFFFF"/>
      <w:spacing w:line="547" w:lineRule="exact"/>
      <w:jc w:val="center"/>
    </w:pPr>
    <w:rPr>
      <w:rFonts w:eastAsia="Times New Roman" w:cs="Times New Roman"/>
      <w:spacing w:val="6"/>
      <w:sz w:val="20"/>
      <w:szCs w:val="20"/>
    </w:rPr>
  </w:style>
  <w:style w:type="paragraph" w:customStyle="1" w:styleId="a8">
    <w:name w:val="Колонтитул"/>
    <w:basedOn w:val="a"/>
    <w:link w:val="a7"/>
    <w:rsid w:val="00B93C20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b/>
      <w:bCs/>
      <w:spacing w:val="5"/>
      <w:sz w:val="22"/>
    </w:rPr>
  </w:style>
  <w:style w:type="paragraph" w:customStyle="1" w:styleId="22">
    <w:name w:val="Заголовок №2"/>
    <w:basedOn w:val="a"/>
    <w:link w:val="21"/>
    <w:rsid w:val="00B93C20"/>
    <w:pPr>
      <w:widowControl w:val="0"/>
      <w:shd w:val="clear" w:color="auto" w:fill="FFFFFF"/>
      <w:spacing w:before="300" w:line="322" w:lineRule="exact"/>
      <w:outlineLvl w:val="1"/>
    </w:pPr>
    <w:rPr>
      <w:rFonts w:eastAsia="Times New Roman" w:cs="Times New Roman"/>
      <w:b/>
      <w:bCs/>
      <w:spacing w:val="3"/>
      <w:sz w:val="22"/>
    </w:rPr>
  </w:style>
  <w:style w:type="paragraph" w:customStyle="1" w:styleId="13">
    <w:name w:val="Заголовок №1"/>
    <w:basedOn w:val="a"/>
    <w:link w:val="12"/>
    <w:rsid w:val="00B93C20"/>
    <w:pPr>
      <w:widowControl w:val="0"/>
      <w:shd w:val="clear" w:color="auto" w:fill="FFFFFF"/>
      <w:spacing w:before="300" w:after="420" w:line="0" w:lineRule="atLeast"/>
      <w:outlineLvl w:val="0"/>
    </w:pPr>
    <w:rPr>
      <w:rFonts w:eastAsia="Times New Roman" w:cs="Times New Roman"/>
      <w:b/>
      <w:bCs/>
      <w:spacing w:val="3"/>
      <w:sz w:val="22"/>
    </w:rPr>
  </w:style>
  <w:style w:type="paragraph" w:customStyle="1" w:styleId="60">
    <w:name w:val="Основной текст (6)"/>
    <w:basedOn w:val="a"/>
    <w:link w:val="6"/>
    <w:rsid w:val="00B93C20"/>
    <w:pPr>
      <w:widowControl w:val="0"/>
      <w:shd w:val="clear" w:color="auto" w:fill="FFFFFF"/>
      <w:spacing w:line="322" w:lineRule="exact"/>
    </w:pPr>
    <w:rPr>
      <w:rFonts w:eastAsia="Times New Roman" w:cs="Times New Roman"/>
      <w:i/>
      <w:iCs/>
      <w:spacing w:val="-3"/>
      <w:sz w:val="22"/>
    </w:rPr>
  </w:style>
  <w:style w:type="paragraph" w:styleId="a9">
    <w:name w:val="header"/>
    <w:basedOn w:val="a"/>
    <w:link w:val="aa"/>
    <w:uiPriority w:val="99"/>
    <w:unhideWhenUsed/>
    <w:rsid w:val="00B93C2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B93C20"/>
  </w:style>
  <w:style w:type="paragraph" w:styleId="ab">
    <w:name w:val="footer"/>
    <w:basedOn w:val="a"/>
    <w:link w:val="ac"/>
    <w:uiPriority w:val="99"/>
    <w:unhideWhenUsed/>
    <w:rsid w:val="00B93C2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B93C20"/>
  </w:style>
  <w:style w:type="paragraph" w:customStyle="1" w:styleId="ad">
    <w:name w:val="Новый"/>
    <w:basedOn w:val="a"/>
    <w:rsid w:val="00B93C20"/>
    <w:pPr>
      <w:spacing w:line="360" w:lineRule="auto"/>
      <w:ind w:firstLine="454"/>
      <w:jc w:val="both"/>
    </w:pPr>
    <w:rPr>
      <w:rFonts w:eastAsia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B93C20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B93C20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Zag11">
    <w:name w:val="Zag_11"/>
    <w:rsid w:val="00B93C20"/>
  </w:style>
  <w:style w:type="paragraph" w:styleId="ae">
    <w:name w:val="Body Text"/>
    <w:basedOn w:val="a"/>
    <w:link w:val="af"/>
    <w:rsid w:val="00B93C20"/>
    <w:rPr>
      <w:rFonts w:eastAsia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B93C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B93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B93C2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B93C20"/>
  </w:style>
  <w:style w:type="paragraph" w:styleId="af2">
    <w:name w:val="Normal (Web)"/>
    <w:basedOn w:val="a"/>
    <w:uiPriority w:val="99"/>
    <w:semiHidden/>
    <w:unhideWhenUsed/>
    <w:rsid w:val="00B93C2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Standard">
    <w:name w:val="Standard"/>
    <w:rsid w:val="002C65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tod-kopil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1ED34-4749-40A3-BC02-E50E9170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17</Pages>
  <Words>3815</Words>
  <Characters>21751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школа</cp:lastModifiedBy>
  <cp:revision>6</cp:revision>
  <dcterms:created xsi:type="dcterms:W3CDTF">2018-12-02T05:10:00Z</dcterms:created>
  <dcterms:modified xsi:type="dcterms:W3CDTF">2023-09-23T01:26:00Z</dcterms:modified>
</cp:coreProperties>
</file>